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EF28B" w14:textId="011EE8E4" w:rsidR="00B20D93" w:rsidRPr="00280956" w:rsidRDefault="00B20D93" w:rsidP="00B20D93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Meeting #</w:t>
      </w:r>
      <w:proofErr w:type="spellStart"/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8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bis</w:t>
      </w:r>
      <w:proofErr w:type="spellEnd"/>
      <w:r w:rsidRPr="00506024">
        <w:rPr>
          <w:rFonts w:ascii="Arial" w:hAnsi="Arial" w:cs="Arial"/>
          <w:b/>
          <w:bCs/>
          <w:sz w:val="28"/>
        </w:rPr>
        <w:tab/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Pr="00506024">
        <w:rPr>
          <w:rFonts w:ascii="Arial" w:hAnsi="Arial" w:cs="Arial"/>
          <w:b/>
          <w:bCs/>
          <w:sz w:val="28"/>
        </w:rPr>
        <w:t>R1</w:t>
      </w:r>
      <w:proofErr w:type="spellEnd"/>
      <w:r w:rsidRPr="00506024">
        <w:rPr>
          <w:rFonts w:ascii="Arial" w:hAnsi="Arial" w:cs="Arial"/>
          <w:b/>
          <w:bCs/>
          <w:sz w:val="28"/>
        </w:rPr>
        <w:t>-</w:t>
      </w:r>
      <w:r w:rsidR="002F782C" w:rsidRPr="00506024">
        <w:rPr>
          <w:rFonts w:ascii="Arial" w:hAnsi="Arial" w:cs="Arial"/>
          <w:b/>
          <w:bCs/>
          <w:sz w:val="28"/>
        </w:rPr>
        <w:t>1</w:t>
      </w:r>
      <w:r w:rsidR="002F782C">
        <w:rPr>
          <w:rFonts w:ascii="Arial" w:hAnsi="Arial" w:cs="Arial"/>
          <w:b/>
          <w:bCs/>
          <w:sz w:val="28"/>
        </w:rPr>
        <w:t>7</w:t>
      </w:r>
      <w:r w:rsidR="002F782C">
        <w:rPr>
          <w:rFonts w:ascii="Arial" w:eastAsiaTheme="minorEastAsia" w:hAnsi="Arial" w:cs="Arial" w:hint="eastAsia"/>
          <w:b/>
          <w:bCs/>
          <w:sz w:val="28"/>
          <w:lang w:eastAsia="ko-KR"/>
        </w:rPr>
        <w:t>04914</w:t>
      </w:r>
    </w:p>
    <w:p w14:paraId="7EEBA90A" w14:textId="77777777" w:rsidR="00B20D93" w:rsidRDefault="00B20D93" w:rsidP="00B20D93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>3</w:t>
      </w:r>
      <w:r w:rsidRPr="004C7EB6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rd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0FDA325F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EF2CA6">
        <w:rPr>
          <w:rFonts w:ascii="Arial" w:eastAsia="맑은 고딕" w:hAnsi="Arial" w:hint="eastAsia"/>
          <w:sz w:val="24"/>
          <w:lang w:val="en-US" w:eastAsia="ko-KR"/>
        </w:rPr>
        <w:t>8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B948AA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B20D93">
        <w:rPr>
          <w:rFonts w:ascii="Arial" w:eastAsia="맑은 고딕" w:hAnsi="Arial" w:hint="eastAsia"/>
          <w:sz w:val="24"/>
          <w:lang w:val="en-US" w:eastAsia="ko-KR"/>
        </w:rPr>
        <w:t>2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B20D93">
        <w:rPr>
          <w:rFonts w:ascii="Arial" w:eastAsia="맑은 고딕" w:hAnsi="Arial" w:hint="eastAsia"/>
          <w:sz w:val="24"/>
          <w:lang w:val="en-US" w:eastAsia="ko-KR"/>
        </w:rPr>
        <w:t>5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3F331BDA"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B20D93">
        <w:rPr>
          <w:rFonts w:ascii="Arial" w:eastAsiaTheme="minorEastAsia" w:hAnsi="Arial" w:hint="eastAsia"/>
          <w:sz w:val="24"/>
          <w:lang w:eastAsia="ko-KR"/>
        </w:rPr>
        <w:t xml:space="preserve">Considerations on </w:t>
      </w:r>
      <w:proofErr w:type="spellStart"/>
      <w:r w:rsidR="00B20D93">
        <w:rPr>
          <w:rFonts w:ascii="Arial" w:eastAsiaTheme="minorEastAsia" w:hAnsi="Arial" w:hint="eastAsia"/>
          <w:sz w:val="24"/>
          <w:lang w:eastAsia="ko-KR"/>
        </w:rPr>
        <w:t>PUCCH</w:t>
      </w:r>
      <w:proofErr w:type="spellEnd"/>
      <w:r w:rsidR="00B20D93">
        <w:rPr>
          <w:rFonts w:ascii="Arial" w:eastAsiaTheme="minorEastAsia" w:hAnsi="Arial" w:hint="eastAsia"/>
          <w:sz w:val="24"/>
          <w:lang w:eastAsia="ko-KR"/>
        </w:rPr>
        <w:t xml:space="preserve"> design for </w:t>
      </w:r>
      <w:proofErr w:type="spellStart"/>
      <w:r w:rsidR="00B20D93">
        <w:rPr>
          <w:rFonts w:ascii="Arial" w:eastAsiaTheme="minorEastAsia" w:hAnsi="Arial" w:hint="eastAsia"/>
          <w:sz w:val="24"/>
          <w:lang w:eastAsia="ko-KR"/>
        </w:rPr>
        <w:t>URLLC</w:t>
      </w:r>
      <w:proofErr w:type="spellEnd"/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14:paraId="63AC01F6" w14:textId="51F05D29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03820">
        <w:rPr>
          <w:rFonts w:eastAsia="바탕" w:hint="eastAsia"/>
          <w:sz w:val="22"/>
          <w:szCs w:val="22"/>
          <w:lang w:val="en-US" w:eastAsia="ko-KR"/>
        </w:rPr>
        <w:t>RAN1</w:t>
      </w:r>
      <w:r w:rsidR="00A22685">
        <w:rPr>
          <w:rFonts w:eastAsia="바탕" w:hint="eastAsia"/>
          <w:sz w:val="22"/>
          <w:szCs w:val="22"/>
          <w:lang w:val="en-US" w:eastAsia="ko-KR"/>
        </w:rPr>
        <w:t>-NR-AH#1</w:t>
      </w:r>
      <w:proofErr w:type="spellEnd"/>
      <w:r w:rsidR="00A22685">
        <w:rPr>
          <w:rFonts w:eastAsia="바탕" w:hint="eastAsia"/>
          <w:sz w:val="22"/>
          <w:szCs w:val="22"/>
          <w:lang w:val="en-US" w:eastAsia="ko-KR"/>
        </w:rPr>
        <w:t xml:space="preserve"> and </w:t>
      </w:r>
      <w:proofErr w:type="spellStart"/>
      <w:r w:rsidR="00A22685">
        <w:rPr>
          <w:rFonts w:eastAsia="바탕" w:hint="eastAsia"/>
          <w:sz w:val="22"/>
          <w:szCs w:val="22"/>
          <w:lang w:val="en-US" w:eastAsia="ko-KR"/>
        </w:rPr>
        <w:t>RAN1</w:t>
      </w:r>
      <w:r w:rsidR="00A13FF7">
        <w:rPr>
          <w:rFonts w:eastAsia="바탕" w:hint="eastAsia"/>
          <w:sz w:val="22"/>
          <w:szCs w:val="22"/>
          <w:lang w:val="en-US" w:eastAsia="ko-KR"/>
        </w:rPr>
        <w:t>#</w:t>
      </w:r>
      <w:r w:rsidR="001A777D">
        <w:rPr>
          <w:rFonts w:eastAsia="바탕" w:hint="eastAsia"/>
          <w:sz w:val="22"/>
          <w:szCs w:val="22"/>
          <w:lang w:val="en-US" w:eastAsia="ko-KR"/>
        </w:rPr>
        <w:t>8</w:t>
      </w:r>
      <w:r w:rsidR="00B20D93">
        <w:rPr>
          <w:rFonts w:eastAsia="바탕" w:hint="eastAsia"/>
          <w:sz w:val="22"/>
          <w:szCs w:val="22"/>
          <w:lang w:val="en-US" w:eastAsia="ko-KR"/>
        </w:rPr>
        <w:t>8</w:t>
      </w:r>
      <w:proofErr w:type="spellEnd"/>
      <w:r w:rsidR="007C6C7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7C6C7C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B20D93">
        <w:rPr>
          <w:rFonts w:eastAsiaTheme="minorEastAsia" w:hint="eastAsia"/>
          <w:sz w:val="22"/>
          <w:szCs w:val="22"/>
          <w:lang w:eastAsia="ko-KR"/>
        </w:rPr>
        <w:t>NR-</w:t>
      </w:r>
      <w:proofErr w:type="spellStart"/>
      <w:r w:rsidR="00B20D93">
        <w:rPr>
          <w:rFonts w:eastAsiaTheme="minorEastAsia" w:hint="eastAsia"/>
          <w:sz w:val="22"/>
          <w:szCs w:val="22"/>
          <w:lang w:eastAsia="ko-KR"/>
        </w:rPr>
        <w:t>PUCCH</w:t>
      </w:r>
      <w:proofErr w:type="spellEnd"/>
      <w:r w:rsidR="00B20D93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F82BB4">
        <w:rPr>
          <w:sz w:val="22"/>
          <w:szCs w:val="22"/>
          <w:lang w:eastAsia="ko-KR"/>
        </w:rPr>
        <w:t xml:space="preserve"> [1]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03972041" w14:textId="77777777" w:rsidR="00A22685" w:rsidRPr="00433889" w:rsidRDefault="00A22685" w:rsidP="00A22685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433889">
              <w:rPr>
                <w:b/>
                <w:u w:val="single"/>
                <w:lang w:val="en-US" w:eastAsia="ja-JP"/>
              </w:rPr>
              <w:t>Agreements:</w:t>
            </w:r>
          </w:p>
          <w:p w14:paraId="6B368DCC" w14:textId="77777777" w:rsidR="00A22685" w:rsidRPr="00A22685" w:rsidRDefault="00A22685" w:rsidP="00A22685">
            <w:pPr>
              <w:numPr>
                <w:ilvl w:val="0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For </w:t>
            </w: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in short-duration,</w:t>
            </w:r>
          </w:p>
          <w:p w14:paraId="26EAB7AF" w14:textId="77777777" w:rsidR="00A22685" w:rsidRPr="00A22685" w:rsidRDefault="00A22685" w:rsidP="00A22685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At least following is supported for </w:t>
            </w: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in 1-symbol duration:</w:t>
            </w:r>
          </w:p>
          <w:p w14:paraId="15956FB2" w14:textId="77777777" w:rsidR="00A22685" w:rsidRPr="00A22685" w:rsidRDefault="00A22685" w:rsidP="00A22685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UCI and RS are multiplexed in the given </w:t>
            </w:r>
            <w:proofErr w:type="spellStart"/>
            <w:r w:rsidRPr="00A22685">
              <w:rPr>
                <w:lang w:val="en-US" w:eastAsia="ja-JP"/>
              </w:rPr>
              <w:t>OFDM</w:t>
            </w:r>
            <w:proofErr w:type="spellEnd"/>
            <w:r w:rsidRPr="00A22685">
              <w:rPr>
                <w:lang w:val="en-US" w:eastAsia="ja-JP"/>
              </w:rPr>
              <w:t xml:space="preserve"> symbol in </w:t>
            </w:r>
            <w:proofErr w:type="spellStart"/>
            <w:r w:rsidRPr="00A22685">
              <w:rPr>
                <w:lang w:val="en-US" w:eastAsia="ja-JP"/>
              </w:rPr>
              <w:t>FDM</w:t>
            </w:r>
            <w:proofErr w:type="spellEnd"/>
            <w:r w:rsidRPr="00A22685">
              <w:rPr>
                <w:lang w:val="en-US" w:eastAsia="ja-JP"/>
              </w:rPr>
              <w:t xml:space="preserve"> manner if RS is multiplexed.</w:t>
            </w:r>
          </w:p>
          <w:p w14:paraId="20EABF35" w14:textId="77777777" w:rsidR="00A22685" w:rsidRPr="00A22685" w:rsidRDefault="00A22685" w:rsidP="00A22685">
            <w:pPr>
              <w:numPr>
                <w:ilvl w:val="3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Same </w:t>
            </w:r>
            <w:proofErr w:type="spellStart"/>
            <w:r w:rsidRPr="00A22685">
              <w:rPr>
                <w:lang w:val="en-US" w:eastAsia="ja-JP"/>
              </w:rPr>
              <w:t>SCS</w:t>
            </w:r>
            <w:proofErr w:type="spellEnd"/>
            <w:r w:rsidRPr="00A22685">
              <w:rPr>
                <w:lang w:val="en-US" w:eastAsia="ja-JP"/>
              </w:rPr>
              <w:t xml:space="preserve"> between DL/UL data and </w:t>
            </w: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in short-duration in the same slot.</w:t>
            </w:r>
          </w:p>
          <w:p w14:paraId="68B608ED" w14:textId="77777777" w:rsidR="00A22685" w:rsidRPr="00A22685" w:rsidRDefault="00A22685" w:rsidP="00A22685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At least a </w:t>
            </w: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in short-duration spanning 2-symbol duration of a slot is supported.</w:t>
            </w:r>
          </w:p>
          <w:p w14:paraId="2A81608A" w14:textId="77777777" w:rsidR="00A22685" w:rsidRPr="00A22685" w:rsidRDefault="00A22685" w:rsidP="00A22685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proofErr w:type="spellStart"/>
            <w:r w:rsidRPr="00A22685">
              <w:rPr>
                <w:lang w:val="en-US" w:eastAsia="ja-JP"/>
              </w:rPr>
              <w:t>FFS</w:t>
            </w:r>
            <w:proofErr w:type="spellEnd"/>
            <w:r w:rsidRPr="00A22685">
              <w:rPr>
                <w:lang w:val="en-US" w:eastAsia="ja-JP"/>
              </w:rPr>
              <w:t xml:space="preserve"> actual structure and waveform.</w:t>
            </w:r>
          </w:p>
          <w:p w14:paraId="40614BF3" w14:textId="77777777" w:rsidR="00A22685" w:rsidRPr="00A22685" w:rsidRDefault="00A22685" w:rsidP="00A22685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Same </w:t>
            </w:r>
            <w:proofErr w:type="spellStart"/>
            <w:r w:rsidRPr="00A22685">
              <w:rPr>
                <w:lang w:val="en-US" w:eastAsia="ja-JP"/>
              </w:rPr>
              <w:t>SCS</w:t>
            </w:r>
            <w:proofErr w:type="spellEnd"/>
            <w:r w:rsidRPr="00A22685">
              <w:rPr>
                <w:lang w:val="en-US" w:eastAsia="ja-JP"/>
              </w:rPr>
              <w:t xml:space="preserve"> between DL/UL data and </w:t>
            </w: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in short-duration in the same slot.</w:t>
            </w:r>
          </w:p>
          <w:p w14:paraId="6FAB7D7F" w14:textId="77777777" w:rsidR="00A22685" w:rsidRPr="00A22685" w:rsidRDefault="00A22685" w:rsidP="00A22685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>At least semi-static configuration for the following is supported.</w:t>
            </w:r>
          </w:p>
          <w:p w14:paraId="20FA5146" w14:textId="4C489064" w:rsidR="00A22685" w:rsidRPr="00A22685" w:rsidRDefault="00A22685" w:rsidP="00A22685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eastAsia="ja-JP"/>
              </w:rPr>
              <w:t xml:space="preserve">A </w:t>
            </w:r>
            <w:proofErr w:type="spellStart"/>
            <w:r w:rsidRPr="00A22685">
              <w:rPr>
                <w:lang w:eastAsia="ja-JP"/>
              </w:rPr>
              <w:t>PUCCH</w:t>
            </w:r>
            <w:proofErr w:type="spellEnd"/>
            <w:r w:rsidRPr="00A22685">
              <w:rPr>
                <w:lang w:eastAsia="ja-JP"/>
              </w:rPr>
              <w:t xml:space="preserve"> resource </w:t>
            </w:r>
            <w:r w:rsidRPr="00A22685">
              <w:rPr>
                <w:lang w:val="en-US" w:eastAsia="ja-JP"/>
              </w:rPr>
              <w:t xml:space="preserve">of a given </w:t>
            </w:r>
            <w:proofErr w:type="spellStart"/>
            <w:r w:rsidRPr="00A22685">
              <w:rPr>
                <w:lang w:val="en-US" w:eastAsia="ja-JP"/>
              </w:rPr>
              <w:t>UE</w:t>
            </w:r>
            <w:proofErr w:type="spellEnd"/>
            <w:r w:rsidRPr="00A22685">
              <w:rPr>
                <w:lang w:val="en-US" w:eastAsia="ja-JP"/>
              </w:rPr>
              <w:t xml:space="preserve"> within a slot.</w:t>
            </w:r>
          </w:p>
          <w:p w14:paraId="05579BDA" w14:textId="77777777" w:rsidR="00A22685" w:rsidRPr="00A22685" w:rsidRDefault="00A22685" w:rsidP="00A22685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The </w:t>
            </w: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resource includes time, frequency and, when applicable, code domains.</w:t>
            </w:r>
          </w:p>
          <w:p w14:paraId="0D02BD69" w14:textId="77777777" w:rsidR="00A22685" w:rsidRPr="00A22685" w:rsidRDefault="00A22685" w:rsidP="00A22685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proofErr w:type="spellStart"/>
            <w:r w:rsidRPr="00A22685">
              <w:rPr>
                <w:lang w:val="en-US" w:eastAsia="ja-JP"/>
              </w:rPr>
              <w:t>FFS</w:t>
            </w:r>
            <w:proofErr w:type="spellEnd"/>
            <w:r w:rsidRPr="00A22685">
              <w:rPr>
                <w:lang w:val="en-US" w:eastAsia="ja-JP"/>
              </w:rPr>
              <w:t xml:space="preserve"> details e.g., if the time in the </w:t>
            </w: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resource includes both slot and symbol, or only symbol in a slot</w:t>
            </w:r>
          </w:p>
          <w:p w14:paraId="6C3DC1F5" w14:textId="77777777" w:rsidR="00A22685" w:rsidRPr="00A22685" w:rsidRDefault="00A22685" w:rsidP="00A22685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in short-duration can span until the end of a slot</w:t>
            </w:r>
            <w:r w:rsidRPr="00A22685">
              <w:rPr>
                <w:rFonts w:hint="eastAsia"/>
                <w:lang w:val="en-US" w:eastAsia="ja-JP"/>
              </w:rPr>
              <w:t xml:space="preserve"> from </w:t>
            </w:r>
            <w:proofErr w:type="spellStart"/>
            <w:r w:rsidRPr="00A22685">
              <w:rPr>
                <w:rFonts w:hint="eastAsia"/>
                <w:lang w:val="en-US" w:eastAsia="ja-JP"/>
              </w:rPr>
              <w:t>UE</w:t>
            </w:r>
            <w:proofErr w:type="spellEnd"/>
            <w:r w:rsidRPr="00A22685">
              <w:rPr>
                <w:rFonts w:hint="eastAsia"/>
                <w:lang w:val="en-US" w:eastAsia="ja-JP"/>
              </w:rPr>
              <w:t xml:space="preserve"> perspective</w:t>
            </w:r>
          </w:p>
          <w:p w14:paraId="1846CA8B" w14:textId="77777777" w:rsidR="00A22685" w:rsidRPr="00A22685" w:rsidRDefault="00A22685" w:rsidP="00A22685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No explicit gap symbol is necessary after the </w:t>
            </w:r>
            <w:proofErr w:type="spellStart"/>
            <w:r w:rsidRPr="00A22685">
              <w:rPr>
                <w:lang w:val="en-US" w:eastAsia="ja-JP"/>
              </w:rPr>
              <w:t>PUCCH</w:t>
            </w:r>
            <w:proofErr w:type="spellEnd"/>
            <w:r w:rsidRPr="00A22685">
              <w:rPr>
                <w:lang w:val="en-US" w:eastAsia="ja-JP"/>
              </w:rPr>
              <w:t xml:space="preserve"> in short-duration.</w:t>
            </w:r>
          </w:p>
          <w:p w14:paraId="6ED4F79B" w14:textId="77777777" w:rsidR="00A22685" w:rsidRPr="00A22685" w:rsidRDefault="00A22685" w:rsidP="00A22685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>For a slot having short UL-part (i.e., DL-centric slot):</w:t>
            </w:r>
          </w:p>
          <w:p w14:paraId="7B2BEF97" w14:textId="77777777" w:rsidR="00A22685" w:rsidRPr="00A22685" w:rsidRDefault="00A22685" w:rsidP="006A3A51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‘Short UCI’ and data can be </w:t>
            </w:r>
            <w:proofErr w:type="spellStart"/>
            <w:r w:rsidRPr="00A22685">
              <w:rPr>
                <w:lang w:val="en-US" w:eastAsia="ja-JP"/>
              </w:rPr>
              <w:t>FDMed</w:t>
            </w:r>
            <w:proofErr w:type="spellEnd"/>
            <w:r w:rsidRPr="00A22685">
              <w:rPr>
                <w:lang w:val="en-US" w:eastAsia="ja-JP"/>
              </w:rPr>
              <w:t xml:space="preserve"> by one </w:t>
            </w:r>
            <w:proofErr w:type="spellStart"/>
            <w:r w:rsidRPr="00A22685">
              <w:rPr>
                <w:lang w:val="en-US" w:eastAsia="ja-JP"/>
              </w:rPr>
              <w:t>UE</w:t>
            </w:r>
            <w:proofErr w:type="spellEnd"/>
            <w:r w:rsidRPr="00A22685">
              <w:rPr>
                <w:lang w:val="en-US" w:eastAsia="ja-JP"/>
              </w:rPr>
              <w:t xml:space="preserve"> if a data is scheduled on the short UL-part.</w:t>
            </w:r>
          </w:p>
          <w:p w14:paraId="5F935E7A" w14:textId="77777777" w:rsidR="00A22685" w:rsidRPr="00A22685" w:rsidRDefault="00A22685" w:rsidP="00A22685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 xml:space="preserve">For a slot having long UL-part (i.e., UL-centric slot or UL-only slot), following are </w:t>
            </w:r>
            <w:proofErr w:type="spellStart"/>
            <w:r w:rsidRPr="00A22685">
              <w:rPr>
                <w:lang w:val="en-US" w:eastAsia="ja-JP"/>
              </w:rPr>
              <w:t>FFS</w:t>
            </w:r>
            <w:proofErr w:type="spellEnd"/>
            <w:r w:rsidRPr="00A22685">
              <w:rPr>
                <w:lang w:val="en-US" w:eastAsia="ja-JP"/>
              </w:rPr>
              <w:t>:</w:t>
            </w:r>
          </w:p>
          <w:p w14:paraId="339C5A71" w14:textId="77777777" w:rsidR="00A22685" w:rsidRPr="00A22685" w:rsidRDefault="00A22685" w:rsidP="006A3A51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>Whether/how a UL data in the long UL-part can be extended until the end of the slots.</w:t>
            </w:r>
          </w:p>
          <w:p w14:paraId="10467F04" w14:textId="77777777" w:rsidR="00A22685" w:rsidRPr="00A22685" w:rsidRDefault="00A22685" w:rsidP="006A3A51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A22685">
              <w:rPr>
                <w:lang w:val="en-US" w:eastAsia="ja-JP"/>
              </w:rPr>
              <w:t>Whether/how a UL data can be scheduled on the short-duration.</w:t>
            </w:r>
          </w:p>
          <w:p w14:paraId="7C390A64" w14:textId="77777777" w:rsidR="003D4337" w:rsidRPr="00433889" w:rsidRDefault="003D4337" w:rsidP="00433889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433889">
              <w:rPr>
                <w:b/>
                <w:u w:val="single"/>
                <w:lang w:val="en-US" w:eastAsia="ja-JP"/>
              </w:rPr>
              <w:t>Agreements:</w:t>
            </w:r>
          </w:p>
          <w:p w14:paraId="6935DAFD" w14:textId="77777777" w:rsidR="003D4337" w:rsidRPr="00A22685" w:rsidRDefault="003D4337" w:rsidP="00A22685">
            <w:pPr>
              <w:numPr>
                <w:ilvl w:val="0"/>
                <w:numId w:val="13"/>
              </w:numPr>
              <w:spacing w:before="0" w:after="0" w:line="240" w:lineRule="exact"/>
              <w:rPr>
                <w:lang w:val="sv-SE" w:eastAsia="ja-JP"/>
              </w:rPr>
            </w:pPr>
            <w:r w:rsidRPr="007941A8">
              <w:rPr>
                <w:rFonts w:hint="eastAsia"/>
                <w:lang w:val="en-US" w:eastAsia="ja-JP"/>
              </w:rPr>
              <w:t xml:space="preserve">Time interval between SR resources configured for a </w:t>
            </w:r>
            <w:proofErr w:type="spellStart"/>
            <w:r w:rsidRPr="007941A8">
              <w:rPr>
                <w:rFonts w:hint="eastAsia"/>
                <w:lang w:val="en-US" w:eastAsia="ja-JP"/>
              </w:rPr>
              <w:t>UE</w:t>
            </w:r>
            <w:proofErr w:type="spellEnd"/>
            <w:r w:rsidRPr="007941A8">
              <w:rPr>
                <w:rFonts w:hint="eastAsia"/>
                <w:lang w:val="en-US" w:eastAsia="ja-JP"/>
              </w:rPr>
              <w:t xml:space="preserve"> can be smaller than a slot</w:t>
            </w:r>
          </w:p>
          <w:p w14:paraId="521F0ACE" w14:textId="77777777" w:rsidR="00A22685" w:rsidRPr="00B0362F" w:rsidRDefault="00A22685" w:rsidP="00A22685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423E889C" w14:textId="2888456C" w:rsidR="00A22685" w:rsidRPr="00A22685" w:rsidRDefault="00A22685" w:rsidP="00A22685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Both </w:t>
            </w:r>
            <w:proofErr w:type="spellStart"/>
            <w:r>
              <w:rPr>
                <w:lang w:val="en-US" w:eastAsia="ja-JP"/>
              </w:rPr>
              <w:t>TDM</w:t>
            </w:r>
            <w:proofErr w:type="spellEnd"/>
            <w:r>
              <w:rPr>
                <w:lang w:val="en-US" w:eastAsia="ja-JP"/>
              </w:rPr>
              <w:t xml:space="preserve"> and </w:t>
            </w:r>
            <w:proofErr w:type="spellStart"/>
            <w:r>
              <w:rPr>
                <w:lang w:val="en-US" w:eastAsia="ja-JP"/>
              </w:rPr>
              <w:t>FDM</w:t>
            </w:r>
            <w:proofErr w:type="spellEnd"/>
            <w:r>
              <w:rPr>
                <w:lang w:val="en-US" w:eastAsia="ja-JP"/>
              </w:rPr>
              <w:t xml:space="preserve"> between short duration </w:t>
            </w:r>
            <w:proofErr w:type="spellStart"/>
            <w:r>
              <w:rPr>
                <w:lang w:val="en-US" w:eastAsia="ja-JP"/>
              </w:rPr>
              <w:t>PUCCH</w:t>
            </w:r>
            <w:proofErr w:type="spellEnd"/>
            <w:r>
              <w:rPr>
                <w:lang w:val="en-US" w:eastAsia="ja-JP"/>
              </w:rPr>
              <w:t xml:space="preserve"> and long duration </w:t>
            </w:r>
            <w:proofErr w:type="spellStart"/>
            <w:r>
              <w:rPr>
                <w:lang w:val="en-US" w:eastAsia="ja-JP"/>
              </w:rPr>
              <w:t>PUCCH</w:t>
            </w:r>
            <w:proofErr w:type="spellEnd"/>
            <w:r>
              <w:rPr>
                <w:lang w:val="en-US" w:eastAsia="ja-JP"/>
              </w:rPr>
              <w:t xml:space="preserve"> are supported at least for different </w:t>
            </w:r>
            <w:proofErr w:type="spellStart"/>
            <w:r>
              <w:rPr>
                <w:lang w:val="en-US" w:eastAsia="ja-JP"/>
              </w:rPr>
              <w:t>UEs</w:t>
            </w:r>
            <w:proofErr w:type="spellEnd"/>
            <w:r>
              <w:rPr>
                <w:lang w:val="en-US" w:eastAsia="ja-JP"/>
              </w:rPr>
              <w:t xml:space="preserve"> in one slot</w:t>
            </w:r>
          </w:p>
        </w:tc>
      </w:tr>
    </w:tbl>
    <w:p w14:paraId="1AE891E4" w14:textId="5FF500FB" w:rsidR="0083692D" w:rsidRDefault="00BD6357" w:rsidP="001331C5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4F5B25">
        <w:rPr>
          <w:rFonts w:eastAsiaTheme="minorEastAsia" w:hint="eastAsia"/>
          <w:sz w:val="22"/>
          <w:szCs w:val="22"/>
          <w:lang w:eastAsia="ko-KR"/>
        </w:rPr>
        <w:t xml:space="preserve">consideration points of </w:t>
      </w:r>
      <w:r w:rsidR="001331C5">
        <w:rPr>
          <w:rFonts w:eastAsiaTheme="minorEastAsia" w:hint="eastAsia"/>
          <w:sz w:val="22"/>
          <w:szCs w:val="22"/>
          <w:lang w:eastAsia="ko-KR"/>
        </w:rPr>
        <w:t>NR-</w:t>
      </w:r>
      <w:proofErr w:type="spellStart"/>
      <w:r w:rsidR="001331C5">
        <w:rPr>
          <w:rFonts w:eastAsiaTheme="minorEastAsia" w:hint="eastAsia"/>
          <w:sz w:val="22"/>
          <w:szCs w:val="22"/>
          <w:lang w:eastAsia="ko-KR"/>
        </w:rPr>
        <w:t>PUCCH</w:t>
      </w:r>
      <w:proofErr w:type="spellEnd"/>
      <w:r w:rsidR="001331C5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4F5B25">
        <w:rPr>
          <w:rFonts w:eastAsiaTheme="minorEastAsia" w:hint="eastAsia"/>
          <w:sz w:val="22"/>
          <w:szCs w:val="22"/>
          <w:lang w:eastAsia="ko-KR"/>
        </w:rPr>
        <w:t xml:space="preserve"> for </w:t>
      </w:r>
      <w:proofErr w:type="spellStart"/>
      <w:r w:rsidR="004F5B25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7A36BD">
        <w:rPr>
          <w:rFonts w:eastAsiaTheme="minorEastAsia" w:hint="eastAsia"/>
          <w:sz w:val="22"/>
          <w:szCs w:val="22"/>
          <w:lang w:eastAsia="ko-KR"/>
        </w:rPr>
        <w:t xml:space="preserve">. Especially, we focus on </w:t>
      </w:r>
      <w:r w:rsidR="004F5B25">
        <w:rPr>
          <w:rFonts w:eastAsiaTheme="minorEastAsia" w:hint="eastAsia"/>
          <w:sz w:val="22"/>
          <w:szCs w:val="22"/>
          <w:lang w:eastAsia="ko-KR"/>
        </w:rPr>
        <w:t>UCI</w:t>
      </w:r>
      <w:r w:rsidR="001331C5">
        <w:rPr>
          <w:rFonts w:eastAsiaTheme="minorEastAsia" w:hint="eastAsia"/>
          <w:sz w:val="22"/>
          <w:szCs w:val="22"/>
          <w:lang w:eastAsia="ko-KR"/>
        </w:rPr>
        <w:t xml:space="preserve"> enhancements, and collision issues between </w:t>
      </w:r>
      <w:proofErr w:type="spellStart"/>
      <w:r w:rsidR="001331C5">
        <w:rPr>
          <w:rFonts w:eastAsiaTheme="minorEastAsia" w:hint="eastAsia"/>
          <w:sz w:val="22"/>
          <w:szCs w:val="22"/>
          <w:lang w:eastAsia="ko-KR"/>
        </w:rPr>
        <w:t>eMBB</w:t>
      </w:r>
      <w:proofErr w:type="spellEnd"/>
      <w:r w:rsidR="001331C5">
        <w:rPr>
          <w:rFonts w:eastAsiaTheme="minorEastAsia" w:hint="eastAsia"/>
          <w:sz w:val="22"/>
          <w:szCs w:val="22"/>
          <w:lang w:eastAsia="ko-KR"/>
        </w:rPr>
        <w:t xml:space="preserve"> and </w:t>
      </w:r>
      <w:proofErr w:type="spellStart"/>
      <w:r w:rsidR="001331C5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1331C5">
        <w:rPr>
          <w:rFonts w:eastAsiaTheme="minorEastAsia" w:hint="eastAsia"/>
          <w:sz w:val="22"/>
          <w:szCs w:val="22"/>
          <w:lang w:eastAsia="ko-KR"/>
        </w:rPr>
        <w:t xml:space="preserve"> UL </w:t>
      </w:r>
      <w:r w:rsidR="001331C5">
        <w:rPr>
          <w:rFonts w:eastAsiaTheme="minorEastAsia"/>
          <w:sz w:val="22"/>
          <w:szCs w:val="22"/>
          <w:lang w:eastAsia="ko-KR"/>
        </w:rPr>
        <w:t>transmissions</w:t>
      </w:r>
      <w:r w:rsidR="001331C5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0316347C" w14:textId="77777777"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14:paraId="357BE0A3" w14:textId="730D9679" w:rsidR="00040958" w:rsidRPr="00B20D93" w:rsidRDefault="00A21B6A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proofErr w:type="spellStart"/>
      <w:r>
        <w:rPr>
          <w:rFonts w:eastAsiaTheme="minorEastAsia" w:cs="Arial" w:hint="eastAsia"/>
          <w:b/>
          <w:szCs w:val="28"/>
          <w:lang w:eastAsia="ko-KR"/>
        </w:rPr>
        <w:t>PUCCH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design for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URLLC</w:t>
      </w:r>
      <w:proofErr w:type="spellEnd"/>
    </w:p>
    <w:p w14:paraId="16663843" w14:textId="19D93418" w:rsidR="00BD7855" w:rsidRPr="00A919D0" w:rsidRDefault="00A21B6A" w:rsidP="00A21B6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Regarding the agreements for NR UL transmission, two </w:t>
      </w:r>
      <w:r w:rsidR="00EB38A9">
        <w:rPr>
          <w:rFonts w:eastAsiaTheme="minorEastAsia" w:hint="eastAsia"/>
          <w:sz w:val="22"/>
          <w:lang w:eastAsia="ko-KR"/>
        </w:rPr>
        <w:t>types</w:t>
      </w:r>
      <w:r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</w:t>
      </w:r>
      <w:r w:rsidR="00EB38A9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are supported; one is short-duration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, and the other is long-duration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In the perspective of latency requirements of </w:t>
      </w:r>
      <w:proofErr w:type="spellStart"/>
      <w:r>
        <w:rPr>
          <w:rFonts w:eastAsiaTheme="minorEastAsia" w:hint="eastAsia"/>
          <w:sz w:val="22"/>
          <w:lang w:eastAsia="ko-KR"/>
        </w:rPr>
        <w:lastRenderedPageBreak/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, it can be considered that short-duration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could be a baseline for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B50CBA">
        <w:rPr>
          <w:rFonts w:eastAsiaTheme="minorEastAsia" w:hint="eastAsia"/>
          <w:sz w:val="22"/>
          <w:lang w:eastAsia="ko-KR"/>
        </w:rPr>
        <w:t xml:space="preserve">When </w:t>
      </w:r>
      <w:r>
        <w:rPr>
          <w:rFonts w:eastAsiaTheme="minorEastAsia" w:hint="eastAsia"/>
          <w:sz w:val="22"/>
          <w:lang w:eastAsia="ko-KR"/>
        </w:rPr>
        <w:t xml:space="preserve">large </w:t>
      </w:r>
      <w:proofErr w:type="spellStart"/>
      <w:r>
        <w:rPr>
          <w:rFonts w:eastAsiaTheme="minorEastAsia" w:hint="eastAsia"/>
          <w:sz w:val="22"/>
          <w:lang w:eastAsia="ko-KR"/>
        </w:rPr>
        <w:t>SCS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 is used for </w:t>
      </w:r>
      <w:proofErr w:type="spellStart"/>
      <w:r w:rsidR="00B50CBA"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, it can be further considered to support long-duration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for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B50CBA">
        <w:rPr>
          <w:rFonts w:eastAsiaTheme="minorEastAsia" w:hint="eastAsia"/>
          <w:sz w:val="22"/>
          <w:lang w:eastAsia="ko-KR"/>
        </w:rPr>
        <w:t xml:space="preserve">To meet the latency requirements of </w:t>
      </w:r>
      <w:proofErr w:type="spellStart"/>
      <w:r w:rsidR="00B50CBA">
        <w:rPr>
          <w:rFonts w:eastAsiaTheme="minorEastAsia" w:hint="eastAsia"/>
          <w:sz w:val="22"/>
          <w:lang w:eastAsia="ko-KR"/>
        </w:rPr>
        <w:t>URLLC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, it is </w:t>
      </w:r>
      <w:r w:rsidR="00B50CBA">
        <w:rPr>
          <w:rFonts w:eastAsiaTheme="minorEastAsia"/>
          <w:sz w:val="22"/>
          <w:lang w:eastAsia="ko-KR"/>
        </w:rPr>
        <w:t>necessary</w:t>
      </w:r>
      <w:r w:rsidR="00B50CBA">
        <w:rPr>
          <w:rFonts w:eastAsiaTheme="minorEastAsia" w:hint="eastAsia"/>
          <w:sz w:val="22"/>
          <w:lang w:eastAsia="ko-KR"/>
        </w:rPr>
        <w:t xml:space="preserve"> to reduce time interval between </w:t>
      </w:r>
      <w:proofErr w:type="spellStart"/>
      <w:r w:rsidR="00B50CBA">
        <w:rPr>
          <w:rFonts w:eastAsiaTheme="minorEastAsia" w:hint="eastAsia"/>
          <w:sz w:val="22"/>
          <w:lang w:eastAsia="ko-KR"/>
        </w:rPr>
        <w:t>PUCCH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 resources configured for a </w:t>
      </w:r>
      <w:proofErr w:type="spellStart"/>
      <w:r w:rsidR="00B50CBA">
        <w:rPr>
          <w:rFonts w:eastAsiaTheme="minorEastAsia" w:hint="eastAsia"/>
          <w:sz w:val="22"/>
          <w:lang w:eastAsia="ko-KR"/>
        </w:rPr>
        <w:t>UE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 can be smaller than a slot. </w:t>
      </w:r>
      <w:r w:rsidR="00B824CF">
        <w:rPr>
          <w:rFonts w:eastAsiaTheme="minorEastAsia" w:hint="eastAsia"/>
          <w:sz w:val="22"/>
          <w:lang w:eastAsia="ko-KR"/>
        </w:rPr>
        <w:t xml:space="preserve">For SR transmission, it is already agreed to support it. </w:t>
      </w:r>
      <w:r w:rsidR="00184989">
        <w:rPr>
          <w:rFonts w:eastAsiaTheme="minorEastAsia" w:hint="eastAsia"/>
          <w:sz w:val="22"/>
          <w:lang w:eastAsia="ko-KR"/>
        </w:rPr>
        <w:t>In case of</w:t>
      </w:r>
      <w:r w:rsidR="00B824CF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B824CF">
        <w:rPr>
          <w:rFonts w:eastAsiaTheme="minorEastAsia" w:hint="eastAsia"/>
          <w:sz w:val="22"/>
          <w:lang w:eastAsia="ko-KR"/>
        </w:rPr>
        <w:t>HARQ-ACK</w:t>
      </w:r>
      <w:proofErr w:type="spellEnd"/>
      <w:r w:rsidR="00B824CF">
        <w:rPr>
          <w:rFonts w:eastAsiaTheme="minorEastAsia" w:hint="eastAsia"/>
          <w:sz w:val="22"/>
          <w:lang w:eastAsia="ko-KR"/>
        </w:rPr>
        <w:t xml:space="preserve"> transmission, it </w:t>
      </w:r>
      <w:r w:rsidR="00C94221">
        <w:rPr>
          <w:rFonts w:eastAsiaTheme="minorEastAsia" w:hint="eastAsia"/>
          <w:sz w:val="22"/>
          <w:lang w:eastAsia="ko-KR"/>
        </w:rPr>
        <w:t xml:space="preserve">would be beneficial in terms of latency </w:t>
      </w:r>
      <w:r w:rsidR="00B824CF">
        <w:rPr>
          <w:rFonts w:eastAsiaTheme="minorEastAsia" w:hint="eastAsia"/>
          <w:sz w:val="22"/>
          <w:lang w:eastAsia="ko-KR"/>
        </w:rPr>
        <w:t xml:space="preserve">to support that </w:t>
      </w:r>
      <w:proofErr w:type="spellStart"/>
      <w:r w:rsidR="00B50CBA">
        <w:rPr>
          <w:rFonts w:eastAsiaTheme="minorEastAsia" w:hint="eastAsia"/>
          <w:sz w:val="22"/>
          <w:lang w:eastAsia="ko-KR"/>
        </w:rPr>
        <w:t>PUCCH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 </w:t>
      </w:r>
      <w:r w:rsidR="00B824CF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B824CF">
        <w:rPr>
          <w:rFonts w:eastAsiaTheme="minorEastAsia" w:hint="eastAsia"/>
          <w:sz w:val="22"/>
          <w:lang w:eastAsia="ko-KR"/>
        </w:rPr>
        <w:t>URLLC</w:t>
      </w:r>
      <w:proofErr w:type="spellEnd"/>
      <w:r w:rsidR="00B824CF">
        <w:rPr>
          <w:rFonts w:eastAsiaTheme="minorEastAsia" w:hint="eastAsia"/>
          <w:sz w:val="22"/>
          <w:lang w:eastAsia="ko-KR"/>
        </w:rPr>
        <w:t xml:space="preserve"> can be </w:t>
      </w:r>
      <w:r w:rsidR="00B50CBA">
        <w:rPr>
          <w:rFonts w:eastAsiaTheme="minorEastAsia"/>
          <w:sz w:val="22"/>
          <w:lang w:eastAsia="ko-KR"/>
        </w:rPr>
        <w:t>transmi</w:t>
      </w:r>
      <w:r w:rsidR="00B824CF">
        <w:rPr>
          <w:rFonts w:eastAsiaTheme="minorEastAsia" w:hint="eastAsia"/>
          <w:sz w:val="22"/>
          <w:lang w:eastAsia="ko-KR"/>
        </w:rPr>
        <w:t>tted</w:t>
      </w:r>
      <w:r w:rsidR="00B50CBA">
        <w:rPr>
          <w:rFonts w:eastAsiaTheme="minorEastAsia" w:hint="eastAsia"/>
          <w:sz w:val="22"/>
          <w:lang w:eastAsia="ko-KR"/>
        </w:rPr>
        <w:t xml:space="preserve"> </w:t>
      </w:r>
      <w:r w:rsidR="00B824CF">
        <w:rPr>
          <w:rFonts w:eastAsiaTheme="minorEastAsia" w:hint="eastAsia"/>
          <w:sz w:val="22"/>
          <w:lang w:eastAsia="ko-KR"/>
        </w:rPr>
        <w:t xml:space="preserve">in </w:t>
      </w:r>
      <w:r w:rsidR="00C94221">
        <w:rPr>
          <w:rFonts w:eastAsiaTheme="minorEastAsia" w:hint="eastAsia"/>
          <w:sz w:val="22"/>
          <w:lang w:eastAsia="ko-KR"/>
        </w:rPr>
        <w:t>every</w:t>
      </w:r>
      <w:r w:rsidR="00B50CBA">
        <w:rPr>
          <w:rFonts w:eastAsiaTheme="minorEastAsia" w:hint="eastAsia"/>
          <w:sz w:val="22"/>
          <w:lang w:eastAsia="ko-KR"/>
        </w:rPr>
        <w:t xml:space="preserve"> </w:t>
      </w:r>
      <w:r w:rsidR="00B824CF">
        <w:rPr>
          <w:rFonts w:eastAsiaTheme="minorEastAsia" w:hint="eastAsia"/>
          <w:sz w:val="22"/>
          <w:lang w:eastAsia="ko-KR"/>
        </w:rPr>
        <w:t xml:space="preserve">mini-slot. </w:t>
      </w:r>
      <w:r w:rsidR="00C94221">
        <w:rPr>
          <w:rFonts w:eastAsiaTheme="minorEastAsia" w:hint="eastAsia"/>
          <w:sz w:val="22"/>
          <w:lang w:eastAsia="ko-KR"/>
        </w:rPr>
        <w:t xml:space="preserve">In case of </w:t>
      </w:r>
      <w:proofErr w:type="spellStart"/>
      <w:r w:rsidR="00C94221">
        <w:rPr>
          <w:rFonts w:eastAsiaTheme="minorEastAsia" w:hint="eastAsia"/>
          <w:sz w:val="22"/>
          <w:lang w:eastAsia="ko-KR"/>
        </w:rPr>
        <w:t>FDD</w:t>
      </w:r>
      <w:proofErr w:type="spellEnd"/>
      <w:r w:rsidR="00C94221">
        <w:rPr>
          <w:rFonts w:eastAsiaTheme="minorEastAsia" w:hint="eastAsia"/>
          <w:sz w:val="22"/>
          <w:lang w:eastAsia="ko-KR"/>
        </w:rPr>
        <w:t xml:space="preserve">, it seems </w:t>
      </w:r>
      <w:r w:rsidR="00C94221">
        <w:rPr>
          <w:rFonts w:eastAsiaTheme="minorEastAsia"/>
          <w:sz w:val="22"/>
          <w:lang w:eastAsia="ko-KR"/>
        </w:rPr>
        <w:t>straight</w:t>
      </w:r>
      <w:r w:rsidR="00C94221">
        <w:rPr>
          <w:rFonts w:eastAsiaTheme="minorEastAsia" w:hint="eastAsia"/>
          <w:sz w:val="22"/>
          <w:lang w:eastAsia="ko-KR"/>
        </w:rPr>
        <w:t xml:space="preserve">forward to configure </w:t>
      </w:r>
      <w:proofErr w:type="spellStart"/>
      <w:r w:rsidR="00C94221">
        <w:rPr>
          <w:rFonts w:eastAsiaTheme="minorEastAsia" w:hint="eastAsia"/>
          <w:sz w:val="22"/>
          <w:lang w:eastAsia="ko-KR"/>
        </w:rPr>
        <w:t>PUCCH</w:t>
      </w:r>
      <w:proofErr w:type="spellEnd"/>
      <w:r w:rsidR="00C94221">
        <w:rPr>
          <w:rFonts w:eastAsiaTheme="minorEastAsia" w:hint="eastAsia"/>
          <w:sz w:val="22"/>
          <w:lang w:eastAsia="ko-KR"/>
        </w:rPr>
        <w:t xml:space="preserve"> resource in every mini-slot. However, in case of </w:t>
      </w:r>
      <w:proofErr w:type="spellStart"/>
      <w:r w:rsidR="00C94221">
        <w:rPr>
          <w:rFonts w:eastAsiaTheme="minorEastAsia" w:hint="eastAsia"/>
          <w:sz w:val="22"/>
          <w:lang w:eastAsia="ko-KR"/>
        </w:rPr>
        <w:t>TDD</w:t>
      </w:r>
      <w:proofErr w:type="spellEnd"/>
      <w:r w:rsidR="00C94221">
        <w:rPr>
          <w:rFonts w:eastAsiaTheme="minorEastAsia" w:hint="eastAsia"/>
          <w:sz w:val="22"/>
          <w:lang w:eastAsia="ko-KR"/>
        </w:rPr>
        <w:t>, it is nec</w:t>
      </w:r>
      <w:r w:rsidR="00440395">
        <w:rPr>
          <w:rFonts w:eastAsiaTheme="minorEastAsia" w:hint="eastAsia"/>
          <w:sz w:val="22"/>
          <w:lang w:eastAsia="ko-KR"/>
        </w:rPr>
        <w:t>essary to carefully investigate</w:t>
      </w:r>
      <w:r w:rsidR="00440395">
        <w:rPr>
          <w:rFonts w:eastAsiaTheme="minorEastAsia"/>
          <w:sz w:val="22"/>
          <w:lang w:eastAsia="ko-KR"/>
        </w:rPr>
        <w:t xml:space="preserve"> how to configure slot structure (e.g., downlink and uplink portions) to achieve low latency and reasonable spectral efficiency or user throughput</w:t>
      </w:r>
      <w:r w:rsidR="00C94221">
        <w:rPr>
          <w:rFonts w:eastAsiaTheme="minorEastAsia" w:hint="eastAsia"/>
          <w:sz w:val="22"/>
          <w:lang w:eastAsia="ko-KR"/>
        </w:rPr>
        <w:t xml:space="preserve">. </w:t>
      </w:r>
      <w:r w:rsidR="00440395">
        <w:rPr>
          <w:rFonts w:eastAsiaTheme="minorEastAsia"/>
          <w:sz w:val="22"/>
          <w:lang w:eastAsia="ko-KR"/>
        </w:rPr>
        <w:t xml:space="preserve">For example, if slot structure with same downlink and uplink portion (e.g., 6:2:6 OS for </w:t>
      </w:r>
      <w:proofErr w:type="spellStart"/>
      <w:r w:rsidR="00440395">
        <w:rPr>
          <w:rFonts w:eastAsiaTheme="minorEastAsia"/>
          <w:sz w:val="22"/>
          <w:lang w:eastAsia="ko-KR"/>
        </w:rPr>
        <w:t>downlink</w:t>
      </w:r>
      <w:proofErr w:type="gramStart"/>
      <w:r w:rsidR="00440395">
        <w:rPr>
          <w:rFonts w:eastAsiaTheme="minorEastAsia"/>
          <w:sz w:val="22"/>
          <w:lang w:eastAsia="ko-KR"/>
        </w:rPr>
        <w:t>:GP:uplink</w:t>
      </w:r>
      <w:proofErr w:type="spellEnd"/>
      <w:proofErr w:type="gramEnd"/>
      <w:r w:rsidR="00440395">
        <w:rPr>
          <w:rFonts w:eastAsiaTheme="minorEastAsia"/>
          <w:sz w:val="22"/>
          <w:lang w:eastAsia="ko-KR"/>
        </w:rPr>
        <w:t xml:space="preserve">) is used, it may offer the benefit from the latency perspective. However, this would lead overall downlink portion to 50% regardless of actual traffic which can lead inefficient performance. One approach to mitigate this issue is to dynamically change the slot type depending on </w:t>
      </w:r>
      <w:proofErr w:type="spellStart"/>
      <w:r w:rsidR="00440395">
        <w:rPr>
          <w:rFonts w:eastAsiaTheme="minorEastAsia"/>
          <w:sz w:val="22"/>
          <w:lang w:eastAsia="ko-KR"/>
        </w:rPr>
        <w:t>URLLC</w:t>
      </w:r>
      <w:proofErr w:type="spellEnd"/>
      <w:r w:rsidR="00440395">
        <w:rPr>
          <w:rFonts w:eastAsiaTheme="minorEastAsia"/>
          <w:sz w:val="22"/>
          <w:lang w:eastAsia="ko-KR"/>
        </w:rPr>
        <w:t xml:space="preserve"> UL traffic. Another approach is to consider having UL mini-slot during downlink-port of a slot where downlink transmission considers UL mini-slot portion as reserved resource. This issue becomes more critical to support semi-static </w:t>
      </w:r>
      <w:proofErr w:type="spellStart"/>
      <w:r w:rsidR="00440395">
        <w:rPr>
          <w:rFonts w:eastAsiaTheme="minorEastAsia"/>
          <w:sz w:val="22"/>
          <w:lang w:eastAsia="ko-KR"/>
        </w:rPr>
        <w:t>URLLC</w:t>
      </w:r>
      <w:proofErr w:type="spellEnd"/>
      <w:r w:rsidR="00440395">
        <w:rPr>
          <w:rFonts w:eastAsiaTheme="minorEastAsia"/>
          <w:sz w:val="22"/>
          <w:lang w:eastAsia="ko-KR"/>
        </w:rPr>
        <w:t xml:space="preserve"> UL resources such as SR resources or grant-free resources. </w:t>
      </w:r>
      <w:r w:rsidR="00E352C0">
        <w:rPr>
          <w:rFonts w:eastAsiaTheme="minorEastAsia"/>
          <w:sz w:val="22"/>
          <w:lang w:eastAsia="ko-KR"/>
        </w:rPr>
        <w:t xml:space="preserve">If the configured resources are used for semi-static UL resource, overall performance may be degraded particularly when downlink is heavier. Similar mechanisms can be also applied for mini-slot level </w:t>
      </w:r>
      <w:proofErr w:type="spellStart"/>
      <w:r w:rsidR="00E352C0">
        <w:rPr>
          <w:rFonts w:eastAsiaTheme="minorEastAsia"/>
          <w:sz w:val="22"/>
          <w:lang w:eastAsia="ko-KR"/>
        </w:rPr>
        <w:t>PUSCH</w:t>
      </w:r>
      <w:proofErr w:type="spellEnd"/>
      <w:r w:rsidR="00E352C0">
        <w:rPr>
          <w:rFonts w:eastAsiaTheme="minorEastAsia"/>
          <w:sz w:val="22"/>
          <w:lang w:eastAsia="ko-KR"/>
        </w:rPr>
        <w:t xml:space="preserve"> transmission</w:t>
      </w:r>
      <w:r w:rsidR="00A919D0" w:rsidRPr="00A919D0">
        <w:rPr>
          <w:rFonts w:eastAsiaTheme="minorEastAsia"/>
          <w:sz w:val="22"/>
          <w:lang w:eastAsia="ko-KR"/>
        </w:rPr>
        <w:t>.</w:t>
      </w:r>
      <w:r w:rsidR="00A919D0">
        <w:rPr>
          <w:rFonts w:eastAsiaTheme="minorEastAsia" w:hint="eastAsia"/>
          <w:sz w:val="22"/>
          <w:lang w:eastAsia="ko-KR"/>
        </w:rPr>
        <w:t xml:space="preserve"> </w:t>
      </w:r>
    </w:p>
    <w:p w14:paraId="78BBBFA4" w14:textId="4F695D80" w:rsidR="00B50CBA" w:rsidRPr="00562F10" w:rsidRDefault="00562F10" w:rsidP="00A21B6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PUCCH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resources can be configured in every mini-slot at least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FDD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cases. In case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TDD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, it is necessary to further </w:t>
      </w:r>
      <w:r w:rsidR="00184989">
        <w:rPr>
          <w:rFonts w:eastAsiaTheme="minorEastAsia" w:hint="eastAsia"/>
          <w:b/>
          <w:i/>
          <w:sz w:val="22"/>
          <w:lang w:eastAsia="ko-KR"/>
        </w:rPr>
        <w:t xml:space="preserve">study how to configure slot structure </w:t>
      </w:r>
      <w:r w:rsidR="00850EF9">
        <w:rPr>
          <w:rFonts w:eastAsiaTheme="minorEastAsia" w:hint="eastAsia"/>
          <w:b/>
          <w:i/>
          <w:sz w:val="22"/>
          <w:lang w:eastAsia="ko-KR"/>
        </w:rPr>
        <w:t xml:space="preserve">type </w:t>
      </w:r>
      <w:r w:rsidR="00184989">
        <w:rPr>
          <w:rFonts w:eastAsiaTheme="minorEastAsia" w:hint="eastAsia"/>
          <w:b/>
          <w:i/>
          <w:sz w:val="22"/>
          <w:lang w:eastAsia="ko-KR"/>
        </w:rPr>
        <w:t>considering DL/UL traffic condition and latency requirements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0701E3A4" w14:textId="77777777" w:rsidR="00A919D0" w:rsidRDefault="00A919D0" w:rsidP="006B351A">
      <w:pPr>
        <w:ind w:left="284" w:hangingChars="129"/>
        <w:rPr>
          <w:rFonts w:eastAsiaTheme="minorEastAsia"/>
          <w:sz w:val="22"/>
          <w:lang w:eastAsia="ko-KR"/>
        </w:rPr>
      </w:pPr>
    </w:p>
    <w:p w14:paraId="78AA1E43" w14:textId="3C9AB06D" w:rsidR="00013BCD" w:rsidRPr="00B20D93" w:rsidRDefault="00D17666" w:rsidP="00013BCD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 xml:space="preserve">Scheduling request for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eMBB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and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URLLC</w:t>
      </w:r>
      <w:proofErr w:type="spellEnd"/>
    </w:p>
    <w:p w14:paraId="1A16D305" w14:textId="1EF52F72" w:rsidR="00013BCD" w:rsidRDefault="000702F8" w:rsidP="000702F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Considering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having both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data to be transmitted, it can be considered that the case where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 schedules only UL grant for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UL data, but not UL grant for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. Since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would have </w:t>
      </w:r>
      <w:r>
        <w:rPr>
          <w:rFonts w:eastAsiaTheme="minorEastAsia"/>
          <w:sz w:val="22"/>
          <w:lang w:eastAsia="ko-KR"/>
        </w:rPr>
        <w:t>different</w:t>
      </w:r>
      <w:r>
        <w:rPr>
          <w:rFonts w:eastAsiaTheme="minorEastAsia" w:hint="eastAsia"/>
          <w:sz w:val="22"/>
          <w:lang w:eastAsia="ko-KR"/>
        </w:rPr>
        <w:t xml:space="preserve"> service requirements (e.g. latency) and scheduling unit, even though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receives UL grant for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UL transmission,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 still request UL grant for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UL transmission. In case, it can be considered that </w:t>
      </w:r>
      <w:r w:rsidRPr="000702F8">
        <w:rPr>
          <w:rFonts w:eastAsiaTheme="minorEastAsia"/>
          <w:sz w:val="22"/>
          <w:lang w:eastAsia="ko-KR"/>
        </w:rPr>
        <w:t>multiple SR configurations are introduced</w:t>
      </w:r>
      <w:r>
        <w:rPr>
          <w:rFonts w:eastAsiaTheme="minorEastAsia" w:hint="eastAsia"/>
          <w:sz w:val="22"/>
          <w:lang w:eastAsia="ko-KR"/>
        </w:rPr>
        <w:t xml:space="preserve"> for </w:t>
      </w:r>
      <w:r>
        <w:rPr>
          <w:rFonts w:eastAsiaTheme="minorEastAsia"/>
          <w:sz w:val="22"/>
          <w:lang w:eastAsia="ko-KR"/>
        </w:rPr>
        <w:t xml:space="preserve">UL transmission </w:t>
      </w:r>
      <w:r>
        <w:rPr>
          <w:rFonts w:eastAsiaTheme="minorEastAsia" w:hint="eastAsia"/>
          <w:sz w:val="22"/>
          <w:lang w:eastAsia="ko-KR"/>
        </w:rPr>
        <w:t xml:space="preserve">with </w:t>
      </w:r>
      <w:r>
        <w:rPr>
          <w:rFonts w:eastAsiaTheme="minorEastAsia"/>
          <w:sz w:val="22"/>
          <w:lang w:eastAsia="ko-KR"/>
        </w:rPr>
        <w:t>different</w:t>
      </w:r>
      <w:r>
        <w:rPr>
          <w:rFonts w:eastAsiaTheme="minorEastAsia" w:hint="eastAsia"/>
          <w:sz w:val="22"/>
          <w:lang w:eastAsia="ko-KR"/>
        </w:rPr>
        <w:t xml:space="preserve"> service requirements (e.g. latency) and/or </w:t>
      </w:r>
      <w:r>
        <w:rPr>
          <w:rFonts w:eastAsiaTheme="minorEastAsia"/>
          <w:sz w:val="22"/>
          <w:lang w:eastAsia="ko-KR"/>
        </w:rPr>
        <w:t>scheduling</w:t>
      </w:r>
      <w:r>
        <w:rPr>
          <w:rFonts w:eastAsiaTheme="minorEastAsia" w:hint="eastAsia"/>
          <w:sz w:val="22"/>
          <w:lang w:eastAsia="ko-KR"/>
        </w:rPr>
        <w:t xml:space="preserve"> units. D</w:t>
      </w:r>
      <w:r w:rsidR="00EA71BC">
        <w:rPr>
          <w:rFonts w:eastAsiaTheme="minorEastAsia" w:hint="eastAsia"/>
          <w:sz w:val="22"/>
          <w:lang w:eastAsia="ko-KR"/>
        </w:rPr>
        <w:t xml:space="preserve">epending on service type of </w:t>
      </w:r>
      <w:r w:rsidR="00D22093">
        <w:rPr>
          <w:rFonts w:eastAsiaTheme="minorEastAsia" w:hint="eastAsia"/>
          <w:sz w:val="22"/>
          <w:lang w:eastAsia="ko-KR"/>
        </w:rPr>
        <w:t xml:space="preserve">the received </w:t>
      </w:r>
      <w:r w:rsidR="00EA71BC">
        <w:rPr>
          <w:rFonts w:eastAsiaTheme="minorEastAsia" w:hint="eastAsia"/>
          <w:sz w:val="22"/>
          <w:lang w:eastAsia="ko-KR"/>
        </w:rPr>
        <w:t xml:space="preserve">SR, </w:t>
      </w:r>
      <w:proofErr w:type="spellStart"/>
      <w:r w:rsidR="00EA71BC">
        <w:rPr>
          <w:rFonts w:eastAsiaTheme="minorEastAsia" w:hint="eastAsia"/>
          <w:sz w:val="22"/>
          <w:lang w:eastAsia="ko-KR"/>
        </w:rPr>
        <w:t>gNB</w:t>
      </w:r>
      <w:proofErr w:type="spellEnd"/>
      <w:r w:rsidR="00EA71BC">
        <w:rPr>
          <w:rFonts w:eastAsiaTheme="minorEastAsia" w:hint="eastAsia"/>
          <w:sz w:val="22"/>
          <w:lang w:eastAsia="ko-KR"/>
        </w:rPr>
        <w:t xml:space="preserve"> can schedule UL grant for either </w:t>
      </w:r>
      <w:proofErr w:type="spellStart"/>
      <w:r w:rsidR="00EA71BC">
        <w:rPr>
          <w:rFonts w:eastAsiaTheme="minorEastAsia" w:hint="eastAsia"/>
          <w:sz w:val="22"/>
          <w:lang w:eastAsia="ko-KR"/>
        </w:rPr>
        <w:t>eMBB</w:t>
      </w:r>
      <w:proofErr w:type="spellEnd"/>
      <w:r w:rsidR="00EA71BC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A71BC">
        <w:rPr>
          <w:rFonts w:eastAsiaTheme="minorEastAsia" w:hint="eastAsia"/>
          <w:sz w:val="22"/>
          <w:lang w:eastAsia="ko-KR"/>
        </w:rPr>
        <w:t>URLLC</w:t>
      </w:r>
      <w:proofErr w:type="spellEnd"/>
      <w:r w:rsidR="00EA71BC">
        <w:rPr>
          <w:rFonts w:eastAsiaTheme="minorEastAsia" w:hint="eastAsia"/>
          <w:sz w:val="22"/>
          <w:lang w:eastAsia="ko-KR"/>
        </w:rPr>
        <w:t xml:space="preserve"> UL transmission. In addition, </w:t>
      </w:r>
      <w:proofErr w:type="spellStart"/>
      <w:r w:rsidR="00EA71BC" w:rsidRPr="00EA71BC">
        <w:rPr>
          <w:rFonts w:eastAsiaTheme="minorEastAsia"/>
          <w:sz w:val="22"/>
          <w:lang w:eastAsia="ko-KR"/>
        </w:rPr>
        <w:t>BSR</w:t>
      </w:r>
      <w:proofErr w:type="spellEnd"/>
      <w:r w:rsidR="00EA71BC" w:rsidRPr="00EA71BC">
        <w:rPr>
          <w:rFonts w:eastAsiaTheme="minorEastAsia"/>
          <w:sz w:val="22"/>
          <w:lang w:eastAsia="ko-KR"/>
        </w:rPr>
        <w:t xml:space="preserve"> could be separately configured for different service requirements and/or scheduling unit as well.</w:t>
      </w:r>
      <w:r w:rsidR="00EA71BC">
        <w:rPr>
          <w:rFonts w:eastAsiaTheme="minorEastAsia" w:hint="eastAsia"/>
          <w:sz w:val="22"/>
          <w:lang w:eastAsia="ko-KR"/>
        </w:rPr>
        <w:t xml:space="preserve"> </w:t>
      </w:r>
    </w:p>
    <w:p w14:paraId="3772D0D7" w14:textId="509B095A" w:rsidR="00F12A0F" w:rsidRPr="00EA71BC" w:rsidRDefault="00EA71BC" w:rsidP="00EA71BC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SR and/or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BSR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can be configured for each service requirements (e.g. latency) and/or scheduling units.</w:t>
      </w:r>
    </w:p>
    <w:p w14:paraId="48221C5F" w14:textId="77777777" w:rsidR="00D22093" w:rsidRDefault="00D22093" w:rsidP="006B351A">
      <w:pPr>
        <w:ind w:left="284" w:hangingChars="129"/>
        <w:rPr>
          <w:rFonts w:eastAsiaTheme="minorEastAsia"/>
          <w:sz w:val="22"/>
          <w:lang w:eastAsia="ko-KR"/>
        </w:rPr>
      </w:pPr>
    </w:p>
    <w:p w14:paraId="5922D7A8" w14:textId="5379D351" w:rsidR="001A62F7" w:rsidRDefault="001A62F7" w:rsidP="001A62F7">
      <w:pPr>
        <w:pStyle w:val="1"/>
        <w:numPr>
          <w:ilvl w:val="0"/>
          <w:numId w:val="1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CSI feedback for slot/mini-slot</w:t>
      </w:r>
    </w:p>
    <w:p w14:paraId="1743F626" w14:textId="77777777" w:rsidR="001A62F7" w:rsidRPr="00F63B28" w:rsidRDefault="001A62F7" w:rsidP="002774B6">
      <w:pPr>
        <w:ind w:left="0" w:firstLine="0"/>
        <w:rPr>
          <w:rFonts w:eastAsiaTheme="minorEastAsia"/>
          <w:sz w:val="22"/>
          <w:lang w:eastAsia="ko-KR"/>
        </w:rPr>
      </w:pPr>
      <w:r w:rsidRPr="00F63B28">
        <w:rPr>
          <w:rFonts w:eastAsiaTheme="minorEastAsia"/>
          <w:sz w:val="22"/>
          <w:lang w:eastAsia="ko-KR"/>
        </w:rPr>
        <w:t xml:space="preserve">When different scheduling units are supported, CSI measurement framework needs to be clarified. Overall, we can consider the following approaches. </w:t>
      </w:r>
    </w:p>
    <w:p w14:paraId="2546DD82" w14:textId="77777777" w:rsidR="001A62F7" w:rsidRPr="00F63B28" w:rsidRDefault="001A62F7" w:rsidP="002774B6">
      <w:pPr>
        <w:pStyle w:val="ad"/>
        <w:numPr>
          <w:ilvl w:val="0"/>
          <w:numId w:val="30"/>
        </w:numPr>
        <w:ind w:leftChars="0" w:left="709" w:hanging="426"/>
        <w:rPr>
          <w:rFonts w:eastAsiaTheme="minorEastAsia"/>
          <w:sz w:val="22"/>
        </w:rPr>
      </w:pPr>
      <w:r w:rsidRPr="00F63B28">
        <w:rPr>
          <w:rFonts w:ascii="Times New Roman" w:eastAsiaTheme="minorEastAsia" w:hAnsi="Times New Roman" w:cs="Times New Roman"/>
          <w:sz w:val="22"/>
        </w:rPr>
        <w:lastRenderedPageBreak/>
        <w:t xml:space="preserve">CSI feedback operates independently for </w:t>
      </w:r>
      <w:proofErr w:type="spellStart"/>
      <w:r w:rsidRPr="00F63B28">
        <w:rPr>
          <w:rFonts w:ascii="Times New Roman" w:eastAsiaTheme="minorEastAsia" w:hAnsi="Times New Roman" w:cs="Times New Roman"/>
          <w:sz w:val="22"/>
        </w:rPr>
        <w:t>URLLC</w:t>
      </w:r>
      <w:proofErr w:type="spellEnd"/>
      <w:r w:rsidRPr="00F63B28">
        <w:rPr>
          <w:rFonts w:ascii="Times New Roman" w:eastAsiaTheme="minorEastAsia" w:hAnsi="Times New Roman" w:cs="Times New Roman"/>
          <w:sz w:val="22"/>
        </w:rPr>
        <w:t>/</w:t>
      </w:r>
      <w:proofErr w:type="spellStart"/>
      <w:r w:rsidRPr="00F63B28">
        <w:rPr>
          <w:rFonts w:ascii="Times New Roman" w:eastAsiaTheme="minorEastAsia" w:hAnsi="Times New Roman" w:cs="Times New Roman"/>
          <w:sz w:val="22"/>
        </w:rPr>
        <w:t>eMBB</w:t>
      </w:r>
      <w:proofErr w:type="spellEnd"/>
      <w:r w:rsidRPr="00F63B28">
        <w:rPr>
          <w:rFonts w:ascii="Times New Roman" w:eastAsiaTheme="minorEastAsia" w:hAnsi="Times New Roman" w:cs="Times New Roman"/>
          <w:sz w:val="22"/>
        </w:rPr>
        <w:t>, and CSI-RS transmission would occur independently</w:t>
      </w:r>
    </w:p>
    <w:p w14:paraId="2AAC8591" w14:textId="77777777" w:rsidR="001A62F7" w:rsidRPr="00F63B28" w:rsidRDefault="001A62F7" w:rsidP="002774B6">
      <w:pPr>
        <w:pStyle w:val="ad"/>
        <w:numPr>
          <w:ilvl w:val="0"/>
          <w:numId w:val="30"/>
        </w:numPr>
        <w:ind w:leftChars="0" w:left="709" w:hanging="426"/>
        <w:rPr>
          <w:rFonts w:eastAsiaTheme="minorEastAsia"/>
          <w:sz w:val="22"/>
        </w:rPr>
      </w:pPr>
      <w:r w:rsidRPr="00F63B28">
        <w:rPr>
          <w:rFonts w:ascii="Times New Roman" w:eastAsiaTheme="minorEastAsia" w:hAnsi="Times New Roman" w:cs="Times New Roman"/>
          <w:sz w:val="22"/>
        </w:rPr>
        <w:t xml:space="preserve">CSI feedback operates jointly for </w:t>
      </w:r>
      <w:proofErr w:type="spellStart"/>
      <w:r w:rsidRPr="00F63B28">
        <w:rPr>
          <w:rFonts w:ascii="Times New Roman" w:eastAsiaTheme="minorEastAsia" w:hAnsi="Times New Roman" w:cs="Times New Roman"/>
          <w:sz w:val="22"/>
        </w:rPr>
        <w:t>URLLC</w:t>
      </w:r>
      <w:proofErr w:type="spellEnd"/>
      <w:r w:rsidRPr="00F63B28">
        <w:rPr>
          <w:rFonts w:ascii="Times New Roman" w:eastAsiaTheme="minorEastAsia" w:hAnsi="Times New Roman" w:cs="Times New Roman"/>
          <w:sz w:val="22"/>
        </w:rPr>
        <w:t>/</w:t>
      </w:r>
      <w:proofErr w:type="spellStart"/>
      <w:r w:rsidRPr="00F63B28">
        <w:rPr>
          <w:rFonts w:ascii="Times New Roman" w:eastAsiaTheme="minorEastAsia" w:hAnsi="Times New Roman" w:cs="Times New Roman"/>
          <w:sz w:val="22"/>
        </w:rPr>
        <w:t>eMBB</w:t>
      </w:r>
      <w:proofErr w:type="spellEnd"/>
      <w:r w:rsidRPr="00F63B28">
        <w:rPr>
          <w:rFonts w:ascii="Times New Roman" w:eastAsiaTheme="minorEastAsia" w:hAnsi="Times New Roman" w:cs="Times New Roman"/>
          <w:sz w:val="22"/>
        </w:rPr>
        <w:t xml:space="preserve"> and CSI-RS transmission would be shared</w:t>
      </w:r>
    </w:p>
    <w:p w14:paraId="13186BDB" w14:textId="2A10E2C6" w:rsidR="001A62F7" w:rsidRDefault="001A62F7" w:rsidP="002774B6">
      <w:pPr>
        <w:ind w:left="0" w:firstLineChars="229" w:firstLine="504"/>
        <w:rPr>
          <w:rFonts w:eastAsiaTheme="minorEastAsia"/>
          <w:sz w:val="22"/>
          <w:lang w:eastAsia="ko-KR"/>
        </w:rPr>
      </w:pPr>
      <w:r w:rsidRPr="00F63B28">
        <w:rPr>
          <w:rFonts w:eastAsiaTheme="minorEastAsia"/>
          <w:sz w:val="22"/>
          <w:lang w:eastAsia="ko-KR"/>
        </w:rPr>
        <w:t xml:space="preserve">When independent CSI is assumed, independent </w:t>
      </w:r>
      <w:proofErr w:type="spellStart"/>
      <w:r w:rsidRPr="00F63B28">
        <w:rPr>
          <w:rFonts w:eastAsiaTheme="minorEastAsia"/>
          <w:sz w:val="22"/>
          <w:lang w:eastAsia="ko-KR"/>
        </w:rPr>
        <w:t>BLER</w:t>
      </w:r>
      <w:proofErr w:type="spellEnd"/>
      <w:r w:rsidRPr="00F63B28">
        <w:rPr>
          <w:rFonts w:eastAsiaTheme="minorEastAsia"/>
          <w:sz w:val="22"/>
          <w:lang w:eastAsia="ko-KR"/>
        </w:rPr>
        <w:t xml:space="preserve"> target of CSI measurement can be also considered. Second approach may be usable when </w:t>
      </w:r>
      <w:proofErr w:type="spellStart"/>
      <w:r w:rsidRPr="00F63B28">
        <w:rPr>
          <w:rFonts w:eastAsiaTheme="minorEastAsia"/>
          <w:sz w:val="22"/>
          <w:lang w:eastAsia="ko-KR"/>
        </w:rPr>
        <w:t>URLLC</w:t>
      </w:r>
      <w:proofErr w:type="spellEnd"/>
      <w:r w:rsidRPr="00F63B28">
        <w:rPr>
          <w:rFonts w:eastAsiaTheme="minorEastAsia"/>
          <w:sz w:val="22"/>
          <w:lang w:eastAsia="ko-KR"/>
        </w:rPr>
        <w:t xml:space="preserve"> and </w:t>
      </w:r>
      <w:proofErr w:type="spellStart"/>
      <w:r w:rsidRPr="00F63B28">
        <w:rPr>
          <w:rFonts w:eastAsiaTheme="minorEastAsia"/>
          <w:sz w:val="22"/>
          <w:lang w:eastAsia="ko-KR"/>
        </w:rPr>
        <w:t>eMBB</w:t>
      </w:r>
      <w:proofErr w:type="spellEnd"/>
      <w:r w:rsidRPr="00F63B28">
        <w:rPr>
          <w:rFonts w:eastAsiaTheme="minorEastAsia"/>
          <w:sz w:val="22"/>
          <w:lang w:eastAsia="ko-KR"/>
        </w:rPr>
        <w:t xml:space="preserve"> shares the same numerology. </w:t>
      </w:r>
      <w:r>
        <w:rPr>
          <w:rFonts w:eastAsiaTheme="minorEastAsia" w:hint="eastAsia"/>
          <w:sz w:val="22"/>
          <w:lang w:eastAsia="ko-KR"/>
        </w:rPr>
        <w:t xml:space="preserve">However, it is </w:t>
      </w:r>
      <w:r>
        <w:rPr>
          <w:rFonts w:eastAsiaTheme="minorEastAsia"/>
          <w:sz w:val="22"/>
          <w:lang w:eastAsia="ko-KR"/>
        </w:rPr>
        <w:t>necessary</w:t>
      </w:r>
      <w:r>
        <w:rPr>
          <w:rFonts w:eastAsiaTheme="minorEastAsia" w:hint="eastAsia"/>
          <w:sz w:val="22"/>
          <w:lang w:eastAsia="ko-KR"/>
        </w:rPr>
        <w:t xml:space="preserve"> to investigate whether or not t</w:t>
      </w:r>
      <w:r w:rsidRPr="00F63B28">
        <w:rPr>
          <w:rFonts w:eastAsiaTheme="minorEastAsia"/>
          <w:sz w:val="22"/>
          <w:lang w:eastAsia="ko-KR"/>
        </w:rPr>
        <w:t xml:space="preserve">his approach </w:t>
      </w:r>
      <w:r>
        <w:rPr>
          <w:rFonts w:eastAsiaTheme="minorEastAsia" w:hint="eastAsia"/>
          <w:sz w:val="22"/>
          <w:lang w:eastAsia="ko-KR"/>
        </w:rPr>
        <w:t xml:space="preserve">can </w:t>
      </w:r>
      <w:r w:rsidRPr="00F63B28">
        <w:rPr>
          <w:rFonts w:eastAsiaTheme="minorEastAsia"/>
          <w:sz w:val="22"/>
          <w:lang w:eastAsia="ko-KR"/>
        </w:rPr>
        <w:t xml:space="preserve">work properly </w:t>
      </w:r>
      <w:proofErr w:type="spellStart"/>
      <w:r w:rsidRPr="00F63B28">
        <w:rPr>
          <w:rFonts w:eastAsiaTheme="minorEastAsia"/>
          <w:sz w:val="22"/>
          <w:lang w:eastAsia="ko-KR"/>
        </w:rPr>
        <w:t>URLLC</w:t>
      </w:r>
      <w:proofErr w:type="spellEnd"/>
      <w:r w:rsidRPr="00F63B28">
        <w:rPr>
          <w:rFonts w:eastAsiaTheme="minorEastAsia"/>
          <w:sz w:val="22"/>
          <w:lang w:eastAsia="ko-KR"/>
        </w:rPr>
        <w:t xml:space="preserve"> uses different numerology compared to </w:t>
      </w:r>
      <w:proofErr w:type="spellStart"/>
      <w:r w:rsidRPr="00F63B28">
        <w:rPr>
          <w:rFonts w:eastAsiaTheme="minorEastAsia"/>
          <w:sz w:val="22"/>
          <w:lang w:eastAsia="ko-KR"/>
        </w:rPr>
        <w:t>eMBB</w:t>
      </w:r>
      <w:proofErr w:type="spellEnd"/>
      <w:r w:rsidRPr="00F63B28">
        <w:rPr>
          <w:rFonts w:eastAsiaTheme="minorEastAsia"/>
          <w:sz w:val="22"/>
          <w:lang w:eastAsia="ko-KR"/>
        </w:rPr>
        <w:t>.</w:t>
      </w:r>
      <w:r>
        <w:rPr>
          <w:rFonts w:eastAsiaTheme="minorEastAsia" w:hint="eastAsia"/>
          <w:sz w:val="22"/>
          <w:lang w:eastAsia="ko-KR"/>
        </w:rPr>
        <w:t xml:space="preserve"> </w:t>
      </w:r>
    </w:p>
    <w:p w14:paraId="2AEE6922" w14:textId="529A034D" w:rsidR="001A62F7" w:rsidRPr="002774B6" w:rsidRDefault="001A62F7" w:rsidP="002774B6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It is necessary to study whether or not CSI measurement and feedback is separately configured for each service requirements and/or </w:t>
      </w:r>
      <w:r>
        <w:rPr>
          <w:rFonts w:eastAsiaTheme="minorEastAsia"/>
          <w:b/>
          <w:i/>
          <w:sz w:val="22"/>
          <w:lang w:eastAsia="ko-KR"/>
        </w:rPr>
        <w:t>scheduling</w:t>
      </w:r>
      <w:r>
        <w:rPr>
          <w:rFonts w:eastAsiaTheme="minorEastAsia" w:hint="eastAsia"/>
          <w:b/>
          <w:i/>
          <w:sz w:val="22"/>
          <w:lang w:eastAsia="ko-KR"/>
        </w:rPr>
        <w:t xml:space="preserve"> unit. </w:t>
      </w:r>
    </w:p>
    <w:p w14:paraId="64D88E89" w14:textId="77777777" w:rsidR="001A62F7" w:rsidRPr="001A62F7" w:rsidRDefault="001A62F7" w:rsidP="006B351A">
      <w:pPr>
        <w:ind w:left="284" w:hangingChars="129"/>
        <w:rPr>
          <w:rFonts w:eastAsiaTheme="minorEastAsia"/>
          <w:sz w:val="22"/>
          <w:lang w:eastAsia="ko-KR"/>
        </w:rPr>
      </w:pPr>
    </w:p>
    <w:p w14:paraId="3C446FC5" w14:textId="1216720E" w:rsidR="004F5B25" w:rsidRPr="00B20D93" w:rsidRDefault="00A04F9B" w:rsidP="004F5B25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 xml:space="preserve">Collision handling between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eMBB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and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URLLC</w:t>
      </w:r>
      <w:proofErr w:type="spellEnd"/>
      <w:r w:rsidR="00B50CBA">
        <w:rPr>
          <w:rFonts w:eastAsiaTheme="minorEastAsia" w:cs="Arial" w:hint="eastAsia"/>
          <w:b/>
          <w:szCs w:val="28"/>
          <w:lang w:eastAsia="ko-KR"/>
        </w:rPr>
        <w:t xml:space="preserve"> for UL</w:t>
      </w:r>
    </w:p>
    <w:p w14:paraId="604B08B9" w14:textId="6D2F615D" w:rsidR="004966EF" w:rsidRDefault="00EA71BC" w:rsidP="00A919D0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W</w:t>
      </w:r>
      <w:r w:rsidRPr="00EA71BC">
        <w:rPr>
          <w:rFonts w:eastAsiaTheme="minorEastAsia"/>
          <w:sz w:val="22"/>
          <w:lang w:eastAsia="ko-KR"/>
        </w:rPr>
        <w:t xml:space="preserve">hen </w:t>
      </w:r>
      <w:proofErr w:type="spellStart"/>
      <w:r w:rsidRPr="00EA71BC">
        <w:rPr>
          <w:rFonts w:eastAsiaTheme="minorEastAsia"/>
          <w:sz w:val="22"/>
          <w:lang w:eastAsia="ko-KR"/>
        </w:rPr>
        <w:t>PUCCH</w:t>
      </w:r>
      <w:proofErr w:type="spellEnd"/>
      <w:r w:rsidRPr="00EA71BC">
        <w:rPr>
          <w:rFonts w:eastAsiaTheme="minorEastAsia"/>
          <w:sz w:val="22"/>
          <w:lang w:eastAsia="ko-KR"/>
        </w:rPr>
        <w:t xml:space="preserve"> resources </w:t>
      </w:r>
      <w:r>
        <w:rPr>
          <w:rFonts w:eastAsiaTheme="minorEastAsia" w:hint="eastAsia"/>
          <w:sz w:val="22"/>
          <w:lang w:eastAsia="ko-KR"/>
        </w:rPr>
        <w:t>can be</w:t>
      </w:r>
      <w:r w:rsidRPr="00EA71BC">
        <w:rPr>
          <w:rFonts w:eastAsiaTheme="minorEastAsia"/>
          <w:sz w:val="22"/>
          <w:lang w:eastAsia="ko-KR"/>
        </w:rPr>
        <w:t xml:space="preserve"> configured in every min</w:t>
      </w:r>
      <w:r w:rsidR="00266E03">
        <w:rPr>
          <w:rFonts w:eastAsiaTheme="minorEastAsia" w:hint="eastAsia"/>
          <w:sz w:val="22"/>
          <w:lang w:eastAsia="ko-KR"/>
        </w:rPr>
        <w:t>i</w:t>
      </w:r>
      <w:r w:rsidRPr="00EA71BC">
        <w:rPr>
          <w:rFonts w:eastAsiaTheme="minorEastAsia"/>
          <w:sz w:val="22"/>
          <w:lang w:eastAsia="ko-KR"/>
        </w:rPr>
        <w:t xml:space="preserve">-slot, it is necessary to investigate how to multiplex </w:t>
      </w:r>
      <w:proofErr w:type="spellStart"/>
      <w:r w:rsidRPr="00EA71BC">
        <w:rPr>
          <w:rFonts w:eastAsiaTheme="minorEastAsia"/>
          <w:sz w:val="22"/>
          <w:lang w:eastAsia="ko-KR"/>
        </w:rPr>
        <w:t>PUCCH</w:t>
      </w:r>
      <w:proofErr w:type="spellEnd"/>
      <w:r w:rsidRPr="00EA71BC">
        <w:rPr>
          <w:rFonts w:eastAsiaTheme="minorEastAsia"/>
          <w:sz w:val="22"/>
          <w:lang w:eastAsia="ko-KR"/>
        </w:rPr>
        <w:t xml:space="preserve"> transmission for </w:t>
      </w:r>
      <w:proofErr w:type="spellStart"/>
      <w:r w:rsidRPr="00EA71BC">
        <w:rPr>
          <w:rFonts w:eastAsiaTheme="minorEastAsia"/>
          <w:sz w:val="22"/>
          <w:lang w:eastAsia="ko-KR"/>
        </w:rPr>
        <w:t>URLLC</w:t>
      </w:r>
      <w:proofErr w:type="spellEnd"/>
      <w:r w:rsidRPr="00EA71BC">
        <w:rPr>
          <w:rFonts w:eastAsiaTheme="minorEastAsia"/>
          <w:sz w:val="22"/>
          <w:lang w:eastAsia="ko-KR"/>
        </w:rPr>
        <w:t xml:space="preserve"> and </w:t>
      </w:r>
      <w:proofErr w:type="spellStart"/>
      <w:r w:rsidRPr="00EA71BC">
        <w:rPr>
          <w:rFonts w:eastAsiaTheme="minorEastAsia"/>
          <w:sz w:val="22"/>
          <w:lang w:eastAsia="ko-KR"/>
        </w:rPr>
        <w:t>eMBB</w:t>
      </w:r>
      <w:proofErr w:type="spellEnd"/>
      <w:r w:rsidRPr="00EA71BC">
        <w:rPr>
          <w:rFonts w:eastAsiaTheme="minorEastAsia"/>
          <w:sz w:val="22"/>
          <w:lang w:eastAsia="ko-KR"/>
        </w:rPr>
        <w:t xml:space="preserve"> UL transmissions.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2A605B">
        <w:rPr>
          <w:rFonts w:eastAsiaTheme="minorEastAsia" w:hint="eastAsia"/>
          <w:sz w:val="22"/>
          <w:lang w:eastAsia="ko-KR"/>
        </w:rPr>
        <w:t xml:space="preserve">Since </w:t>
      </w:r>
      <w:proofErr w:type="spellStart"/>
      <w:r w:rsidR="002A605B">
        <w:rPr>
          <w:rFonts w:eastAsiaTheme="minorEastAsia" w:hint="eastAsia"/>
          <w:sz w:val="22"/>
          <w:lang w:eastAsia="ko-KR"/>
        </w:rPr>
        <w:t>URLLC</w:t>
      </w:r>
      <w:proofErr w:type="spellEnd"/>
      <w:r w:rsidR="002A605B">
        <w:rPr>
          <w:rFonts w:eastAsiaTheme="minorEastAsia" w:hint="eastAsia"/>
          <w:sz w:val="22"/>
          <w:lang w:eastAsia="ko-KR"/>
        </w:rPr>
        <w:t xml:space="preserve"> traffic will arrive very rarely in general, it would be inefficient in terms of </w:t>
      </w:r>
      <w:r w:rsidR="002A605B">
        <w:rPr>
          <w:rFonts w:eastAsiaTheme="minorEastAsia"/>
          <w:sz w:val="22"/>
          <w:lang w:eastAsia="ko-KR"/>
        </w:rPr>
        <w:t>resource</w:t>
      </w:r>
      <w:r w:rsidR="002A605B">
        <w:rPr>
          <w:rFonts w:eastAsiaTheme="minorEastAsia" w:hint="eastAsia"/>
          <w:sz w:val="22"/>
          <w:lang w:eastAsia="ko-KR"/>
        </w:rPr>
        <w:t xml:space="preserve"> usage that </w:t>
      </w:r>
      <w:proofErr w:type="spellStart"/>
      <w:r w:rsidR="002A605B">
        <w:rPr>
          <w:rFonts w:eastAsiaTheme="minorEastAsia" w:hint="eastAsia"/>
          <w:sz w:val="22"/>
          <w:lang w:eastAsia="ko-KR"/>
        </w:rPr>
        <w:t>PUCCH</w:t>
      </w:r>
      <w:proofErr w:type="spellEnd"/>
      <w:r w:rsidR="002A605B">
        <w:rPr>
          <w:rFonts w:eastAsiaTheme="minorEastAsia" w:hint="eastAsia"/>
          <w:sz w:val="22"/>
          <w:lang w:eastAsia="ko-KR"/>
        </w:rPr>
        <w:t xml:space="preserve"> resources are always reserved regardless of </w:t>
      </w:r>
      <w:r w:rsidR="005D4D2D">
        <w:rPr>
          <w:rFonts w:eastAsiaTheme="minorEastAsia" w:hint="eastAsia"/>
          <w:sz w:val="22"/>
          <w:lang w:eastAsia="ko-KR"/>
        </w:rPr>
        <w:t xml:space="preserve">the </w:t>
      </w:r>
      <w:r w:rsidR="002A605B">
        <w:rPr>
          <w:rFonts w:eastAsiaTheme="minorEastAsia"/>
          <w:sz w:val="22"/>
          <w:lang w:eastAsia="ko-KR"/>
        </w:rPr>
        <w:t>actual</w:t>
      </w:r>
      <w:r w:rsidR="002A605B">
        <w:rPr>
          <w:rFonts w:eastAsiaTheme="minorEastAsia" w:hint="eastAsia"/>
          <w:sz w:val="22"/>
          <w:lang w:eastAsia="ko-KR"/>
        </w:rPr>
        <w:t xml:space="preserve"> transmission of </w:t>
      </w:r>
      <w:proofErr w:type="spellStart"/>
      <w:r w:rsidR="002A605B">
        <w:rPr>
          <w:rFonts w:eastAsiaTheme="minorEastAsia" w:hint="eastAsia"/>
          <w:sz w:val="22"/>
          <w:lang w:eastAsia="ko-KR"/>
        </w:rPr>
        <w:t>URLLC</w:t>
      </w:r>
      <w:proofErr w:type="spellEnd"/>
      <w:r w:rsidR="002A605B">
        <w:rPr>
          <w:rFonts w:eastAsiaTheme="minorEastAsia" w:hint="eastAsia"/>
          <w:sz w:val="22"/>
          <w:lang w:eastAsia="ko-KR"/>
        </w:rPr>
        <w:t xml:space="preserve">. </w:t>
      </w:r>
      <w:r w:rsidR="00BD3DA1">
        <w:rPr>
          <w:rFonts w:eastAsiaTheme="minorEastAsia" w:hint="eastAsia"/>
          <w:sz w:val="22"/>
          <w:lang w:eastAsia="ko-KR"/>
        </w:rPr>
        <w:t xml:space="preserve">The detailed mechanism for dynamic resource sharing between </w:t>
      </w:r>
      <w:proofErr w:type="spellStart"/>
      <w:r w:rsidR="00BD3DA1">
        <w:rPr>
          <w:rFonts w:eastAsiaTheme="minorEastAsia" w:hint="eastAsia"/>
          <w:sz w:val="22"/>
          <w:lang w:eastAsia="ko-KR"/>
        </w:rPr>
        <w:t>eMBB</w:t>
      </w:r>
      <w:proofErr w:type="spellEnd"/>
      <w:r w:rsidR="00BD3DA1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BD3DA1">
        <w:rPr>
          <w:rFonts w:eastAsiaTheme="minorEastAsia" w:hint="eastAsia"/>
          <w:sz w:val="22"/>
          <w:lang w:eastAsia="ko-KR"/>
        </w:rPr>
        <w:t>URLLC</w:t>
      </w:r>
      <w:proofErr w:type="spellEnd"/>
      <w:r w:rsidR="00BD3DA1">
        <w:rPr>
          <w:rFonts w:eastAsiaTheme="minorEastAsia" w:hint="eastAsia"/>
          <w:sz w:val="22"/>
          <w:lang w:eastAsia="ko-KR"/>
        </w:rPr>
        <w:t xml:space="preserve"> for UL is shown in our companion contribution [2]. </w:t>
      </w:r>
    </w:p>
    <w:p w14:paraId="4DB71A54" w14:textId="17CBD896" w:rsidR="00BD3DA1" w:rsidRPr="00BD3DA1" w:rsidRDefault="00BD3DA1" w:rsidP="00A919D0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1A62F7">
        <w:rPr>
          <w:rFonts w:eastAsiaTheme="minorEastAsia" w:hint="eastAsia"/>
          <w:b/>
          <w:i/>
          <w:sz w:val="22"/>
          <w:lang w:eastAsia="ko-KR"/>
        </w:rPr>
        <w:t>4</w:t>
      </w:r>
      <w:r>
        <w:rPr>
          <w:rFonts w:eastAsiaTheme="minorEastAsia" w:hint="eastAsia"/>
          <w:b/>
          <w:i/>
          <w:sz w:val="22"/>
          <w:lang w:eastAsia="ko-KR"/>
        </w:rPr>
        <w:t xml:space="preserve">: It is necessary to investigate whether or how resources </w:t>
      </w:r>
      <w:r w:rsidR="00293B8A">
        <w:rPr>
          <w:rFonts w:eastAsiaTheme="minorEastAsia" w:hint="eastAsia"/>
          <w:b/>
          <w:i/>
          <w:sz w:val="22"/>
          <w:lang w:eastAsia="ko-KR"/>
        </w:rPr>
        <w:t xml:space="preserve">reserved </w:t>
      </w:r>
      <w:r>
        <w:rPr>
          <w:rFonts w:eastAsiaTheme="minorEastAsia" w:hint="eastAsia"/>
          <w:b/>
          <w:i/>
          <w:sz w:val="22"/>
          <w:lang w:eastAsia="ko-KR"/>
        </w:rPr>
        <w:t xml:space="preserve">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 w:rsidR="00293B8A">
        <w:rPr>
          <w:rFonts w:eastAsiaTheme="minorEastAsia" w:hint="eastAsia"/>
          <w:b/>
          <w:i/>
          <w:sz w:val="22"/>
          <w:lang w:eastAsia="ko-KR"/>
        </w:rPr>
        <w:t>PUCCH</w:t>
      </w:r>
      <w:proofErr w:type="spellEnd"/>
      <w:r w:rsidR="00293B8A">
        <w:rPr>
          <w:rFonts w:eastAsiaTheme="minorEastAsia" w:hint="eastAsia"/>
          <w:b/>
          <w:i/>
          <w:sz w:val="22"/>
          <w:lang w:eastAsia="ko-KR"/>
        </w:rPr>
        <w:t xml:space="preserve"> transmission </w:t>
      </w:r>
      <w:r>
        <w:rPr>
          <w:rFonts w:eastAsiaTheme="minorEastAsia" w:hint="eastAsia"/>
          <w:b/>
          <w:i/>
          <w:sz w:val="22"/>
          <w:lang w:eastAsia="ko-KR"/>
        </w:rPr>
        <w:t xml:space="preserve">can be used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UL transmissions. </w:t>
      </w:r>
    </w:p>
    <w:p w14:paraId="124B28E8" w14:textId="0E732585" w:rsidR="005D4D2D" w:rsidRDefault="00BD3DA1" w:rsidP="00A919D0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a certain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, it can be considered that the case where both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data traffic could be served in the same time. Depending on the resource allocation between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the capability of simultaneous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UL transmissions, </w:t>
      </w:r>
      <w:r w:rsidR="00CE1C90">
        <w:rPr>
          <w:rFonts w:eastAsiaTheme="minorEastAsia" w:hint="eastAsia"/>
          <w:sz w:val="22"/>
          <w:lang w:eastAsia="ko-KR"/>
        </w:rPr>
        <w:t xml:space="preserve">it would be needed to define how to </w:t>
      </w:r>
      <w:r w:rsidR="00CE1C90">
        <w:rPr>
          <w:rFonts w:eastAsiaTheme="minorEastAsia"/>
          <w:sz w:val="22"/>
          <w:lang w:eastAsia="ko-KR"/>
        </w:rPr>
        <w:t>handle</w:t>
      </w:r>
      <w:r w:rsidR="00CE1C90">
        <w:rPr>
          <w:rFonts w:eastAsiaTheme="minorEastAsia" w:hint="eastAsia"/>
          <w:sz w:val="22"/>
          <w:lang w:eastAsia="ko-KR"/>
        </w:rPr>
        <w:t xml:space="preserve"> the collision cases. For instance, when </w:t>
      </w:r>
      <w:proofErr w:type="spellStart"/>
      <w:r w:rsidR="00CE1C90">
        <w:rPr>
          <w:rFonts w:eastAsiaTheme="minorEastAsia" w:hint="eastAsia"/>
          <w:sz w:val="22"/>
          <w:lang w:eastAsia="ko-KR"/>
        </w:rPr>
        <w:t>UE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needs to drop on-going </w:t>
      </w:r>
      <w:proofErr w:type="spellStart"/>
      <w:r w:rsidR="00CE1C90">
        <w:rPr>
          <w:rFonts w:eastAsiaTheme="minorEastAsia" w:hint="eastAsia"/>
          <w:sz w:val="22"/>
          <w:lang w:eastAsia="ko-KR"/>
        </w:rPr>
        <w:t>eMBB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UL transmission to start </w:t>
      </w:r>
      <w:proofErr w:type="spellStart"/>
      <w:r w:rsidR="00CE1C90">
        <w:rPr>
          <w:rFonts w:eastAsiaTheme="minorEastAsia" w:hint="eastAsia"/>
          <w:sz w:val="22"/>
          <w:lang w:eastAsia="ko-KR"/>
        </w:rPr>
        <w:t>URLLC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UL transmission, at least UCI for </w:t>
      </w:r>
      <w:proofErr w:type="spellStart"/>
      <w:r w:rsidR="00CE1C90">
        <w:rPr>
          <w:rFonts w:eastAsiaTheme="minorEastAsia" w:hint="eastAsia"/>
          <w:sz w:val="22"/>
          <w:lang w:eastAsia="ko-KR"/>
        </w:rPr>
        <w:t>eMBB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transmission can be piggybacked on </w:t>
      </w:r>
      <w:proofErr w:type="spellStart"/>
      <w:r w:rsidR="00CE1C90">
        <w:rPr>
          <w:rFonts w:eastAsiaTheme="minorEastAsia" w:hint="eastAsia"/>
          <w:sz w:val="22"/>
          <w:lang w:eastAsia="ko-KR"/>
        </w:rPr>
        <w:t>URLLC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UL transmission. Even if simultaneous transmission of </w:t>
      </w:r>
      <w:proofErr w:type="spellStart"/>
      <w:r w:rsidR="00CE1C90">
        <w:rPr>
          <w:rFonts w:eastAsiaTheme="minorEastAsia" w:hint="eastAsia"/>
          <w:sz w:val="22"/>
          <w:lang w:eastAsia="ko-KR"/>
        </w:rPr>
        <w:t>eMBB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CE1C90">
        <w:rPr>
          <w:rFonts w:eastAsiaTheme="minorEastAsia" w:hint="eastAsia"/>
          <w:sz w:val="22"/>
          <w:lang w:eastAsia="ko-KR"/>
        </w:rPr>
        <w:t>URLLC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</w:t>
      </w:r>
      <w:r w:rsidR="00CE1C90">
        <w:rPr>
          <w:rFonts w:eastAsiaTheme="minorEastAsia"/>
          <w:sz w:val="22"/>
          <w:lang w:eastAsia="ko-KR"/>
        </w:rPr>
        <w:t>transmission</w:t>
      </w:r>
      <w:r w:rsidR="00CE1C90">
        <w:rPr>
          <w:rFonts w:eastAsiaTheme="minorEastAsia" w:hint="eastAsia"/>
          <w:sz w:val="22"/>
          <w:lang w:eastAsia="ko-KR"/>
        </w:rPr>
        <w:t xml:space="preserve">s is supported for a certain </w:t>
      </w:r>
      <w:proofErr w:type="spellStart"/>
      <w:r w:rsidR="00CE1C90">
        <w:rPr>
          <w:rFonts w:eastAsiaTheme="minorEastAsia" w:hint="eastAsia"/>
          <w:sz w:val="22"/>
          <w:lang w:eastAsia="ko-KR"/>
        </w:rPr>
        <w:t>UE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, it is necessary to define UL power control. For example, </w:t>
      </w:r>
      <w:proofErr w:type="spellStart"/>
      <w:r w:rsidR="00CE1C90">
        <w:rPr>
          <w:rFonts w:eastAsiaTheme="minorEastAsia" w:hint="eastAsia"/>
          <w:sz w:val="22"/>
          <w:lang w:eastAsia="ko-KR"/>
        </w:rPr>
        <w:t>UE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needs to transmit </w:t>
      </w:r>
      <w:proofErr w:type="spellStart"/>
      <w:r w:rsidR="00CE1C90">
        <w:rPr>
          <w:rFonts w:eastAsiaTheme="minorEastAsia" w:hint="eastAsia"/>
          <w:sz w:val="22"/>
          <w:lang w:eastAsia="ko-KR"/>
        </w:rPr>
        <w:t>URLLC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UL transmission </w:t>
      </w:r>
      <w:r w:rsidR="00A50A67">
        <w:rPr>
          <w:rFonts w:eastAsiaTheme="minorEastAsia" w:hint="eastAsia"/>
          <w:sz w:val="22"/>
          <w:lang w:eastAsia="ko-KR"/>
        </w:rPr>
        <w:t>while</w:t>
      </w:r>
      <w:r w:rsidR="00CE1C90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CE1C90">
        <w:rPr>
          <w:rFonts w:eastAsiaTheme="minorEastAsia" w:hint="eastAsia"/>
          <w:sz w:val="22"/>
          <w:lang w:eastAsia="ko-KR"/>
        </w:rPr>
        <w:t>eMBB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UL transmission</w:t>
      </w:r>
      <w:r w:rsidR="00A50A67">
        <w:rPr>
          <w:rFonts w:eastAsiaTheme="minorEastAsia" w:hint="eastAsia"/>
          <w:sz w:val="22"/>
          <w:lang w:eastAsia="ko-KR"/>
        </w:rPr>
        <w:t xml:space="preserve"> is already on-going</w:t>
      </w:r>
      <w:r w:rsidR="00CE1C90">
        <w:rPr>
          <w:rFonts w:eastAsiaTheme="minorEastAsia" w:hint="eastAsia"/>
          <w:sz w:val="22"/>
          <w:lang w:eastAsia="ko-KR"/>
        </w:rPr>
        <w:t xml:space="preserve">. At that time, it </w:t>
      </w:r>
      <w:r w:rsidR="00CE1C90">
        <w:rPr>
          <w:rFonts w:eastAsiaTheme="minorEastAsia"/>
          <w:sz w:val="22"/>
          <w:lang w:eastAsia="ko-KR"/>
        </w:rPr>
        <w:t>will</w:t>
      </w:r>
      <w:r w:rsidR="00CE1C90">
        <w:rPr>
          <w:rFonts w:eastAsiaTheme="minorEastAsia" w:hint="eastAsia"/>
          <w:sz w:val="22"/>
          <w:lang w:eastAsia="ko-KR"/>
        </w:rPr>
        <w:t xml:space="preserve"> be needed to define whether or not the UL transmit power of on-going </w:t>
      </w:r>
      <w:proofErr w:type="spellStart"/>
      <w:r w:rsidR="00CE1C90">
        <w:rPr>
          <w:rFonts w:eastAsiaTheme="minorEastAsia" w:hint="eastAsia"/>
          <w:sz w:val="22"/>
          <w:lang w:eastAsia="ko-KR"/>
        </w:rPr>
        <w:t>eMBB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 UL </w:t>
      </w:r>
      <w:r w:rsidR="00CE1C90">
        <w:rPr>
          <w:rFonts w:eastAsiaTheme="minorEastAsia"/>
          <w:sz w:val="22"/>
          <w:lang w:eastAsia="ko-KR"/>
        </w:rPr>
        <w:t>transmission</w:t>
      </w:r>
      <w:r w:rsidR="00CE1C90">
        <w:rPr>
          <w:rFonts w:eastAsiaTheme="minorEastAsia" w:hint="eastAsia"/>
          <w:sz w:val="22"/>
          <w:lang w:eastAsia="ko-KR"/>
        </w:rPr>
        <w:t xml:space="preserve"> can be </w:t>
      </w:r>
      <w:r w:rsidR="00CE1C90">
        <w:rPr>
          <w:rFonts w:eastAsiaTheme="minorEastAsia"/>
          <w:sz w:val="22"/>
          <w:lang w:eastAsia="ko-KR"/>
        </w:rPr>
        <w:t>changed</w:t>
      </w:r>
      <w:r w:rsidR="00CE1C90">
        <w:rPr>
          <w:rFonts w:eastAsiaTheme="minorEastAsia" w:hint="eastAsia"/>
          <w:sz w:val="22"/>
          <w:lang w:eastAsia="ko-KR"/>
        </w:rPr>
        <w:t xml:space="preserve">, or whether or not to introduce </w:t>
      </w:r>
      <w:r w:rsidR="00CE1C90">
        <w:rPr>
          <w:rFonts w:eastAsiaTheme="minorEastAsia"/>
          <w:sz w:val="22"/>
          <w:lang w:eastAsia="ko-KR"/>
        </w:rPr>
        <w:t>guaranteed</w:t>
      </w:r>
      <w:r w:rsidR="00CE1C90">
        <w:rPr>
          <w:rFonts w:eastAsiaTheme="minorEastAsia" w:hint="eastAsia"/>
          <w:sz w:val="22"/>
          <w:lang w:eastAsia="ko-KR"/>
        </w:rPr>
        <w:t xml:space="preserve"> power for potential transmission of </w:t>
      </w:r>
      <w:proofErr w:type="spellStart"/>
      <w:r w:rsidR="00CE1C90">
        <w:rPr>
          <w:rFonts w:eastAsiaTheme="minorEastAsia" w:hint="eastAsia"/>
          <w:sz w:val="22"/>
          <w:lang w:eastAsia="ko-KR"/>
        </w:rPr>
        <w:t>URLLC</w:t>
      </w:r>
      <w:proofErr w:type="spellEnd"/>
      <w:r w:rsidR="00CE1C90">
        <w:rPr>
          <w:rFonts w:eastAsiaTheme="minorEastAsia" w:hint="eastAsia"/>
          <w:sz w:val="22"/>
          <w:lang w:eastAsia="ko-KR"/>
        </w:rPr>
        <w:t xml:space="preserve">. </w:t>
      </w:r>
    </w:p>
    <w:p w14:paraId="1583BA85" w14:textId="4483AFE3" w:rsidR="00CE1C90" w:rsidRDefault="00CE1C90" w:rsidP="00CE1C90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1A62F7">
        <w:rPr>
          <w:rFonts w:eastAsiaTheme="minorEastAsia" w:hint="eastAsia"/>
          <w:b/>
          <w:i/>
          <w:sz w:val="22"/>
          <w:lang w:eastAsia="ko-KR"/>
        </w:rPr>
        <w:t>5</w:t>
      </w:r>
      <w:r>
        <w:rPr>
          <w:rFonts w:eastAsiaTheme="minorEastAsia" w:hint="eastAsia"/>
          <w:b/>
          <w:i/>
          <w:sz w:val="22"/>
          <w:lang w:eastAsia="ko-KR"/>
        </w:rPr>
        <w:t xml:space="preserve">: It is necessary to investigate whether or how to support simultaneous transmission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UL transmissions for a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6A0B59C1" w14:textId="684C4205" w:rsidR="00CE1C90" w:rsidRPr="00CE1C90" w:rsidRDefault="00CE1C90" w:rsidP="00CE1C90">
      <w:pPr>
        <w:pStyle w:val="ad"/>
        <w:numPr>
          <w:ilvl w:val="0"/>
          <w:numId w:val="29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</w:rPr>
        <w:t xml:space="preserve">If the simultaneous transmission is not supported or configured, </w:t>
      </w:r>
      <w:r w:rsidR="00A50A67">
        <w:rPr>
          <w:rFonts w:ascii="Times New Roman" w:eastAsiaTheme="minorEastAsia" w:hAnsi="Times New Roman" w:cs="Times New Roman" w:hint="eastAsia"/>
          <w:b/>
          <w:i/>
          <w:sz w:val="22"/>
        </w:rPr>
        <w:t xml:space="preserve">it is needed to investigate </w:t>
      </w:r>
      <w:r w:rsidR="00A50A67">
        <w:rPr>
          <w:rFonts w:ascii="Times New Roman" w:eastAsiaTheme="minorEastAsia" w:hAnsi="Times New Roman" w:cs="Times New Roman"/>
          <w:b/>
          <w:i/>
          <w:sz w:val="22"/>
        </w:rPr>
        <w:t>whether</w:t>
      </w:r>
      <w:r w:rsidR="00A50A67">
        <w:rPr>
          <w:rFonts w:ascii="Times New Roman" w:eastAsiaTheme="minorEastAsia" w:hAnsi="Times New Roman" w:cs="Times New Roman" w:hint="eastAsia"/>
          <w:b/>
          <w:i/>
          <w:sz w:val="22"/>
        </w:rPr>
        <w:t xml:space="preserve"> or how to transmit UCI of UL transmission to be dropped </w:t>
      </w:r>
      <w:r w:rsidR="00184989">
        <w:rPr>
          <w:rFonts w:ascii="Times New Roman" w:eastAsiaTheme="minorEastAsia" w:hAnsi="Times New Roman" w:cs="Times New Roman" w:hint="eastAsia"/>
          <w:b/>
          <w:i/>
          <w:sz w:val="22"/>
        </w:rPr>
        <w:t xml:space="preserve">or punctured </w:t>
      </w:r>
      <w:r w:rsidR="00A50A67">
        <w:rPr>
          <w:rFonts w:ascii="Times New Roman" w:eastAsiaTheme="minorEastAsia" w:hAnsi="Times New Roman" w:cs="Times New Roman" w:hint="eastAsia"/>
          <w:b/>
          <w:i/>
          <w:sz w:val="22"/>
        </w:rPr>
        <w:t xml:space="preserve">by another UL transmission. </w:t>
      </w:r>
    </w:p>
    <w:p w14:paraId="471F91B5" w14:textId="72731FC1" w:rsidR="00CE1C90" w:rsidRPr="00CE1C90" w:rsidRDefault="00CE1C90" w:rsidP="00CE1C90">
      <w:pPr>
        <w:pStyle w:val="ad"/>
        <w:numPr>
          <w:ilvl w:val="0"/>
          <w:numId w:val="29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</w:rPr>
        <w:lastRenderedPageBreak/>
        <w:t xml:space="preserve">If the simultaneous transmission is supported, it is necessary to investigate how to perform UL power control considering the case where </w:t>
      </w:r>
      <w:r w:rsidR="00A50A67">
        <w:rPr>
          <w:rFonts w:ascii="Times New Roman" w:eastAsiaTheme="minorEastAsia" w:hAnsi="Times New Roman" w:cs="Times New Roman" w:hint="eastAsia"/>
          <w:b/>
          <w:i/>
          <w:sz w:val="22"/>
        </w:rPr>
        <w:t xml:space="preserve">UL transmission starts while another UL transmission is on-going. </w:t>
      </w:r>
    </w:p>
    <w:p w14:paraId="3A795386" w14:textId="77777777" w:rsidR="00BD3DA1" w:rsidRPr="002A605B" w:rsidRDefault="00BD3DA1" w:rsidP="00A919D0">
      <w:pPr>
        <w:ind w:left="0" w:firstLineChars="250" w:firstLine="550"/>
        <w:rPr>
          <w:rFonts w:eastAsiaTheme="minorEastAsia"/>
          <w:sz w:val="22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5AA413CE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proofErr w:type="spellStart"/>
      <w:r w:rsidR="004F5B25">
        <w:rPr>
          <w:rFonts w:eastAsia="맑은 고딕" w:hint="eastAsia"/>
          <w:sz w:val="22"/>
          <w:lang w:val="en-US" w:eastAsia="ko-KR"/>
        </w:rPr>
        <w:t>URLLC</w:t>
      </w:r>
      <w:proofErr w:type="spellEnd"/>
      <w:r w:rsidR="004F5B25">
        <w:rPr>
          <w:rFonts w:eastAsia="맑은 고딕" w:hint="eastAsia"/>
          <w:sz w:val="22"/>
          <w:lang w:val="en-US" w:eastAsia="ko-KR"/>
        </w:rPr>
        <w:t>-specific aspects on NR-</w:t>
      </w:r>
      <w:proofErr w:type="spellStart"/>
      <w:r w:rsidR="004F5B25">
        <w:rPr>
          <w:rFonts w:eastAsia="맑은 고딕" w:hint="eastAsia"/>
          <w:sz w:val="22"/>
          <w:lang w:val="en-US" w:eastAsia="ko-KR"/>
        </w:rPr>
        <w:t>PUCCH</w:t>
      </w:r>
      <w:proofErr w:type="spellEnd"/>
      <w:r w:rsidR="004F5B25">
        <w:rPr>
          <w:rFonts w:eastAsia="맑은 고딕" w:hint="eastAsia"/>
          <w:sz w:val="22"/>
          <w:lang w:val="en-US" w:eastAsia="ko-KR"/>
        </w:rPr>
        <w:t xml:space="preserve"> design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332A279B" w14:textId="0753D05D" w:rsidR="000C4D08" w:rsidRPr="00562F10" w:rsidRDefault="000C4D08" w:rsidP="000C4D08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PUCCH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resources can be configured in every mini-slot at least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FDD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cases. In case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TDD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, it is necessary to further study how to configure slot structure type considering DL/UL traffic condition and latency requirements. </w:t>
      </w:r>
    </w:p>
    <w:p w14:paraId="733E3CAC" w14:textId="77777777" w:rsidR="000C4D08" w:rsidRPr="00EA71BC" w:rsidRDefault="000C4D08" w:rsidP="000C4D08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SR and/or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BSR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can be configured for each service requirements (e.g. latency) and/or scheduling units.</w:t>
      </w:r>
    </w:p>
    <w:p w14:paraId="35AA8ABF" w14:textId="77777777" w:rsidR="000C4D08" w:rsidRPr="002774B6" w:rsidRDefault="000C4D08" w:rsidP="002774B6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It is necessary to study whether or not CSI measurement and feedback is separately configured for each service requirements and/or </w:t>
      </w:r>
      <w:r>
        <w:rPr>
          <w:rFonts w:eastAsiaTheme="minorEastAsia"/>
          <w:b/>
          <w:i/>
          <w:sz w:val="22"/>
          <w:lang w:eastAsia="ko-KR"/>
        </w:rPr>
        <w:t>scheduling</w:t>
      </w:r>
      <w:r>
        <w:rPr>
          <w:rFonts w:eastAsiaTheme="minorEastAsia" w:hint="eastAsia"/>
          <w:b/>
          <w:i/>
          <w:sz w:val="22"/>
          <w:lang w:eastAsia="ko-KR"/>
        </w:rPr>
        <w:t xml:space="preserve"> unit. </w:t>
      </w:r>
    </w:p>
    <w:p w14:paraId="1C482BFA" w14:textId="77777777" w:rsidR="00293B8A" w:rsidRPr="00BD3DA1" w:rsidRDefault="00293B8A" w:rsidP="00293B8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4: It is necessary to investigate whether or how resources reserved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PUCCH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transmission can be used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UL transmissions. </w:t>
      </w:r>
    </w:p>
    <w:p w14:paraId="1F38B086" w14:textId="369FA22E" w:rsidR="000C4D08" w:rsidRDefault="000C4D08" w:rsidP="000C4D08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5: It is necessary to investigate whether or how to support simultaneous transmission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UL transmissions for a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5CD8CD6F" w14:textId="77777777" w:rsidR="000C4D08" w:rsidRPr="00CE1C90" w:rsidRDefault="000C4D08" w:rsidP="000C4D08">
      <w:pPr>
        <w:pStyle w:val="ad"/>
        <w:numPr>
          <w:ilvl w:val="0"/>
          <w:numId w:val="29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</w:rPr>
        <w:t xml:space="preserve">If the simultaneous transmission is not supported or configured, it is needed to investigate </w:t>
      </w:r>
      <w:r>
        <w:rPr>
          <w:rFonts w:ascii="Times New Roman" w:eastAsiaTheme="minorEastAsia" w:hAnsi="Times New Roman" w:cs="Times New Roman"/>
          <w:b/>
          <w:i/>
          <w:sz w:val="22"/>
        </w:rPr>
        <w:t>whether</w:t>
      </w:r>
      <w:r>
        <w:rPr>
          <w:rFonts w:ascii="Times New Roman" w:eastAsiaTheme="minorEastAsia" w:hAnsi="Times New Roman" w:cs="Times New Roman" w:hint="eastAsia"/>
          <w:b/>
          <w:i/>
          <w:sz w:val="22"/>
        </w:rPr>
        <w:t xml:space="preserve"> or how to transmit UCI of UL transmission to be dropped or punctured by another UL transmission. </w:t>
      </w:r>
    </w:p>
    <w:p w14:paraId="044E037A" w14:textId="77777777" w:rsidR="000C4D08" w:rsidRPr="00CE1C90" w:rsidRDefault="000C4D08" w:rsidP="000C4D08">
      <w:pPr>
        <w:pStyle w:val="ad"/>
        <w:numPr>
          <w:ilvl w:val="0"/>
          <w:numId w:val="29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</w:rPr>
        <w:t xml:space="preserve">If the simultaneous transmission is supported, it is necessary to investigate how to perform UL power control considering the case where UL transmission starts while another UL transmission is on-going. </w:t>
      </w:r>
    </w:p>
    <w:p w14:paraId="44FD668E" w14:textId="77777777" w:rsidR="00202CE8" w:rsidRPr="002774B6" w:rsidRDefault="00202CE8" w:rsidP="008D5C57">
      <w:pPr>
        <w:ind w:left="0" w:hanging="1"/>
        <w:rPr>
          <w:rFonts w:eastAsia="맑은 고딕"/>
          <w:sz w:val="22"/>
          <w:lang w:val="en-US"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  <w:bookmarkStart w:id="3" w:name="_GoBack"/>
      <w:bookmarkEnd w:id="3"/>
    </w:p>
    <w:p w14:paraId="756A65C9" w14:textId="0B764AA9" w:rsidR="007C6C7C" w:rsidRPr="005165BA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 w:rsidR="002305DC">
        <w:rPr>
          <w:rFonts w:eastAsiaTheme="minorEastAsia" w:hint="eastAsia"/>
          <w:szCs w:val="22"/>
          <w:lang w:eastAsia="ko-KR"/>
        </w:rPr>
        <w:t>#</w:t>
      </w:r>
      <w:r w:rsidR="001A777D">
        <w:rPr>
          <w:rFonts w:eastAsiaTheme="minorEastAsia" w:hint="eastAsia"/>
          <w:szCs w:val="22"/>
          <w:lang w:eastAsia="ko-KR"/>
        </w:rPr>
        <w:t>8</w:t>
      </w:r>
      <w:r w:rsidR="00B20D93">
        <w:rPr>
          <w:rFonts w:eastAsiaTheme="minorEastAsia" w:hint="eastAsia"/>
          <w:szCs w:val="22"/>
          <w:lang w:eastAsia="ko-KR"/>
        </w:rPr>
        <w:t>8</w:t>
      </w:r>
      <w:proofErr w:type="spellEnd"/>
      <w:proofErr w:type="gramEnd"/>
      <w:r w:rsidR="001A777D">
        <w:rPr>
          <w:rFonts w:eastAsiaTheme="minorEastAsia" w:hint="eastAsia"/>
          <w:szCs w:val="22"/>
          <w:lang w:eastAsia="ko-KR"/>
        </w:rPr>
        <w:t>.</w:t>
      </w:r>
    </w:p>
    <w:p w14:paraId="5912E16F" w14:textId="6C7BEBFD" w:rsidR="005165BA" w:rsidRPr="007C6C7C" w:rsidRDefault="005165BA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>-</w:t>
      </w:r>
      <w:r w:rsidR="00293B8A">
        <w:rPr>
          <w:rFonts w:eastAsiaTheme="minorEastAsia" w:hint="eastAsia"/>
          <w:szCs w:val="22"/>
          <w:lang w:eastAsia="ko-KR"/>
        </w:rPr>
        <w:t>17</w:t>
      </w:r>
      <w:r w:rsidR="00293B8A">
        <w:rPr>
          <w:rFonts w:eastAsiaTheme="minorEastAsia" w:hint="eastAsia"/>
          <w:szCs w:val="22"/>
          <w:lang w:eastAsia="ko-KR"/>
        </w:rPr>
        <w:t>04923</w:t>
      </w:r>
      <w:r>
        <w:rPr>
          <w:rFonts w:eastAsiaTheme="minorEastAsia" w:hint="eastAsia"/>
          <w:szCs w:val="22"/>
          <w:lang w:eastAsia="ko-KR"/>
        </w:rPr>
        <w:t xml:space="preserve">, </w:t>
      </w:r>
      <w:r>
        <w:rPr>
          <w:rFonts w:eastAsiaTheme="minorEastAsia"/>
          <w:szCs w:val="22"/>
          <w:lang w:eastAsia="ko-KR"/>
        </w:rPr>
        <w:t>“</w:t>
      </w:r>
      <w:r>
        <w:rPr>
          <w:rFonts w:eastAsiaTheme="minorEastAsia" w:hint="eastAsia"/>
          <w:szCs w:val="22"/>
          <w:lang w:eastAsia="ko-KR"/>
        </w:rPr>
        <w:t xml:space="preserve">Discussion on </w:t>
      </w:r>
      <w:proofErr w:type="spellStart"/>
      <w:r>
        <w:rPr>
          <w:rFonts w:eastAsiaTheme="minorEastAsia" w:hint="eastAsia"/>
          <w:szCs w:val="22"/>
          <w:lang w:eastAsia="ko-KR"/>
        </w:rPr>
        <w:t>eMBB</w:t>
      </w:r>
      <w:proofErr w:type="spellEnd"/>
      <w:r>
        <w:rPr>
          <w:rFonts w:eastAsiaTheme="minorEastAsia" w:hint="eastAsia"/>
          <w:szCs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Cs w:val="22"/>
          <w:lang w:eastAsia="ko-KR"/>
        </w:rPr>
        <w:t xml:space="preserve"> multiplexing for uplink,</w:t>
      </w:r>
      <w:r>
        <w:rPr>
          <w:rFonts w:eastAsiaTheme="minorEastAsia"/>
          <w:szCs w:val="22"/>
          <w:lang w:eastAsia="ko-KR"/>
        </w:rPr>
        <w:t>”</w:t>
      </w:r>
      <w:r>
        <w:rPr>
          <w:rFonts w:eastAsiaTheme="minorEastAsia" w:hint="eastAsia"/>
          <w:szCs w:val="22"/>
          <w:lang w:eastAsia="ko-KR"/>
        </w:rPr>
        <w:t xml:space="preserve"> LG Electronics. </w:t>
      </w:r>
    </w:p>
    <w:p w14:paraId="70EE82F5" w14:textId="683DA41C" w:rsidR="00380F89" w:rsidRPr="00432E3F" w:rsidRDefault="00380F89" w:rsidP="00E111EF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8B9EFE" w15:done="0"/>
  <w15:commentEx w15:paraId="4A95AED6" w15:done="0"/>
  <w15:commentEx w15:paraId="4F20784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82EE4" w14:textId="77777777" w:rsidR="00A85358" w:rsidRDefault="00A85358" w:rsidP="00CB15B0">
      <w:pPr>
        <w:spacing w:before="0" w:after="0" w:line="240" w:lineRule="auto"/>
      </w:pPr>
      <w:r>
        <w:separator/>
      </w:r>
    </w:p>
  </w:endnote>
  <w:endnote w:type="continuationSeparator" w:id="0">
    <w:p w14:paraId="764EC185" w14:textId="77777777" w:rsidR="00A85358" w:rsidRDefault="00A8535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454BD" w14:textId="77777777" w:rsidR="00A85358" w:rsidRDefault="00A8535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09F59DE" w14:textId="77777777" w:rsidR="00A85358" w:rsidRDefault="00A8535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6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3"/>
  </w:num>
  <w:num w:numId="2">
    <w:abstractNumId w:val="23"/>
  </w:num>
  <w:num w:numId="3">
    <w:abstractNumId w:val="0"/>
  </w:num>
  <w:num w:numId="4">
    <w:abstractNumId w:val="15"/>
  </w:num>
  <w:num w:numId="5">
    <w:abstractNumId w:val="7"/>
  </w:num>
  <w:num w:numId="6">
    <w:abstractNumId w:val="5"/>
  </w:num>
  <w:num w:numId="7">
    <w:abstractNumId w:val="24"/>
  </w:num>
  <w:num w:numId="8">
    <w:abstractNumId w:val="20"/>
  </w:num>
  <w:num w:numId="9">
    <w:abstractNumId w:val="12"/>
  </w:num>
  <w:num w:numId="10">
    <w:abstractNumId w:val="17"/>
  </w:num>
  <w:num w:numId="11">
    <w:abstractNumId w:val="28"/>
  </w:num>
  <w:num w:numId="12">
    <w:abstractNumId w:val="18"/>
  </w:num>
  <w:num w:numId="13">
    <w:abstractNumId w:val="10"/>
  </w:num>
  <w:num w:numId="14">
    <w:abstractNumId w:val="11"/>
  </w:num>
  <w:num w:numId="15">
    <w:abstractNumId w:val="25"/>
  </w:num>
  <w:num w:numId="16">
    <w:abstractNumId w:val="8"/>
  </w:num>
  <w:num w:numId="17">
    <w:abstractNumId w:val="3"/>
  </w:num>
  <w:num w:numId="18">
    <w:abstractNumId w:val="9"/>
  </w:num>
  <w:num w:numId="19">
    <w:abstractNumId w:val="16"/>
  </w:num>
  <w:num w:numId="20">
    <w:abstractNumId w:val="26"/>
  </w:num>
  <w:num w:numId="21">
    <w:abstractNumId w:val="21"/>
  </w:num>
  <w:num w:numId="22">
    <w:abstractNumId w:val="1"/>
  </w:num>
  <w:num w:numId="23">
    <w:abstractNumId w:val="22"/>
  </w:num>
  <w:num w:numId="24">
    <w:abstractNumId w:val="13"/>
  </w:num>
  <w:num w:numId="25">
    <w:abstractNumId w:val="14"/>
  </w:num>
  <w:num w:numId="26">
    <w:abstractNumId w:val="2"/>
  </w:num>
  <w:num w:numId="27">
    <w:abstractNumId w:val="6"/>
  </w:num>
  <w:num w:numId="28">
    <w:abstractNumId w:val="27"/>
  </w:num>
  <w:num w:numId="29">
    <w:abstractNumId w:val="4"/>
  </w:num>
  <w:num w:numId="30">
    <w:abstractNumId w:val="1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43C53-ECF5-4836-B614-C2A3149F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1454</Words>
  <Characters>8291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ds_1</cp:lastModifiedBy>
  <cp:revision>3</cp:revision>
  <cp:lastPrinted>2016-05-13T07:55:00Z</cp:lastPrinted>
  <dcterms:created xsi:type="dcterms:W3CDTF">2017-03-24T12:56:00Z</dcterms:created>
  <dcterms:modified xsi:type="dcterms:W3CDTF">2017-03-24T13:00:00Z</dcterms:modified>
</cp:coreProperties>
</file>